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35725BF" w:rsidR="004F0988" w:rsidRDefault="004F0988" w:rsidP="003A6C2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3A6C24">
              <w:t>8</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3A6C24">
              <w:rPr>
                <w:sz w:val="32"/>
              </w:rPr>
              <w:t>10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552DCCF8" w14:textId="77777777" w:rsidR="00CA6A6B"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A6A6B">
        <w:t>Foreword</w:t>
      </w:r>
      <w:r w:rsidR="00CA6A6B">
        <w:tab/>
      </w:r>
      <w:r w:rsidR="00CA6A6B">
        <w:fldChar w:fldCharType="begin"/>
      </w:r>
      <w:r w:rsidR="00CA6A6B">
        <w:instrText xml:space="preserve"> PAGEREF _Toc148345896 \h </w:instrText>
      </w:r>
      <w:r w:rsidR="00CA6A6B">
        <w:fldChar w:fldCharType="separate"/>
      </w:r>
      <w:r w:rsidR="00CA6A6B">
        <w:t>5</w:t>
      </w:r>
      <w:r w:rsidR="00CA6A6B">
        <w:fldChar w:fldCharType="end"/>
      </w:r>
    </w:p>
    <w:p w14:paraId="591D1870" w14:textId="77777777" w:rsidR="00CA6A6B" w:rsidRDefault="00CA6A6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_Toc148345897 \h </w:instrText>
      </w:r>
      <w:r>
        <w:fldChar w:fldCharType="separate"/>
      </w:r>
      <w:r>
        <w:t>6</w:t>
      </w:r>
      <w:r>
        <w:fldChar w:fldCharType="end"/>
      </w:r>
    </w:p>
    <w:p w14:paraId="4C3F726E" w14:textId="77777777" w:rsidR="00CA6A6B" w:rsidRDefault="00CA6A6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_Toc148345898 \h </w:instrText>
      </w:r>
      <w:r>
        <w:fldChar w:fldCharType="separate"/>
      </w:r>
      <w:r>
        <w:t>6</w:t>
      </w:r>
      <w:r>
        <w:fldChar w:fldCharType="end"/>
      </w:r>
    </w:p>
    <w:p w14:paraId="3915B576" w14:textId="77777777" w:rsidR="00CA6A6B" w:rsidRDefault="00CA6A6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_Toc148345899 \h </w:instrText>
      </w:r>
      <w:r>
        <w:fldChar w:fldCharType="separate"/>
      </w:r>
      <w:r>
        <w:t>7</w:t>
      </w:r>
      <w:r>
        <w:fldChar w:fldCharType="end"/>
      </w:r>
    </w:p>
    <w:p w14:paraId="10DF3EFF" w14:textId="77777777" w:rsidR="00CA6A6B" w:rsidRDefault="00CA6A6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_Toc148345900 \h </w:instrText>
      </w:r>
      <w:r>
        <w:fldChar w:fldCharType="separate"/>
      </w:r>
      <w:r>
        <w:t>7</w:t>
      </w:r>
      <w:r>
        <w:fldChar w:fldCharType="end"/>
      </w:r>
    </w:p>
    <w:p w14:paraId="5F8068EB" w14:textId="77777777" w:rsidR="00CA6A6B" w:rsidRDefault="00CA6A6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_Toc148345901 \h </w:instrText>
      </w:r>
      <w:r>
        <w:fldChar w:fldCharType="separate"/>
      </w:r>
      <w:r>
        <w:t>7</w:t>
      </w:r>
      <w:r>
        <w:fldChar w:fldCharType="end"/>
      </w:r>
    </w:p>
    <w:p w14:paraId="5C45E69F" w14:textId="77777777" w:rsidR="00CA6A6B" w:rsidRDefault="00CA6A6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_Toc148345902 \h </w:instrText>
      </w:r>
      <w:r>
        <w:fldChar w:fldCharType="separate"/>
      </w:r>
      <w:r>
        <w:t>7</w:t>
      </w:r>
      <w:r>
        <w:fldChar w:fldCharType="end"/>
      </w:r>
    </w:p>
    <w:p w14:paraId="00AD4725" w14:textId="77777777" w:rsidR="00CA6A6B" w:rsidRDefault="00CA6A6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_Toc148345903 \h </w:instrText>
      </w:r>
      <w:r>
        <w:fldChar w:fldCharType="separate"/>
      </w:r>
      <w:r>
        <w:t>7</w:t>
      </w:r>
      <w:r>
        <w:fldChar w:fldCharType="end"/>
      </w:r>
    </w:p>
    <w:p w14:paraId="128F00B4" w14:textId="77777777" w:rsidR="00CA6A6B" w:rsidRDefault="00CA6A6B">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_Toc148345904 \h </w:instrText>
      </w:r>
      <w:r>
        <w:fldChar w:fldCharType="separate"/>
      </w:r>
      <w:r>
        <w:t>7</w:t>
      </w:r>
      <w:r>
        <w:fldChar w:fldCharType="end"/>
      </w:r>
    </w:p>
    <w:p w14:paraId="131ABDF4"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_Toc148345905 \h </w:instrText>
      </w:r>
      <w:r>
        <w:fldChar w:fldCharType="separate"/>
      </w:r>
      <w:r>
        <w:t>7</w:t>
      </w:r>
      <w:r>
        <w:fldChar w:fldCharType="end"/>
      </w:r>
    </w:p>
    <w:p w14:paraId="03F60057"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_Toc148345906 \h </w:instrText>
      </w:r>
      <w:r>
        <w:fldChar w:fldCharType="separate"/>
      </w:r>
      <w:r>
        <w:t>8</w:t>
      </w:r>
      <w:r>
        <w:fldChar w:fldCharType="end"/>
      </w:r>
    </w:p>
    <w:p w14:paraId="0F77B867"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_Toc148345907 \h </w:instrText>
      </w:r>
      <w:r>
        <w:fldChar w:fldCharType="separate"/>
      </w:r>
      <w:r>
        <w:t>8</w:t>
      </w:r>
      <w:r>
        <w:fldChar w:fldCharType="end"/>
      </w:r>
    </w:p>
    <w:p w14:paraId="7EE9F861"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_Toc148345908 \h </w:instrText>
      </w:r>
      <w:r>
        <w:fldChar w:fldCharType="separate"/>
      </w:r>
      <w:r>
        <w:t>8</w:t>
      </w:r>
      <w:r>
        <w:fldChar w:fldCharType="end"/>
      </w:r>
    </w:p>
    <w:p w14:paraId="70EAA931" w14:textId="77777777" w:rsidR="00CA6A6B" w:rsidRDefault="00CA6A6B">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_Toc148345909 \h </w:instrText>
      </w:r>
      <w:r>
        <w:fldChar w:fldCharType="separate"/>
      </w:r>
      <w:r>
        <w:t>8</w:t>
      </w:r>
      <w:r>
        <w:fldChar w:fldCharType="end"/>
      </w:r>
    </w:p>
    <w:p w14:paraId="7569C072"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_Toc148345910 \h </w:instrText>
      </w:r>
      <w:r>
        <w:fldChar w:fldCharType="separate"/>
      </w:r>
      <w:r>
        <w:t>8</w:t>
      </w:r>
      <w:r>
        <w:fldChar w:fldCharType="end"/>
      </w:r>
    </w:p>
    <w:p w14:paraId="7508DB28"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_Toc148345911 \h </w:instrText>
      </w:r>
      <w:r>
        <w:fldChar w:fldCharType="separate"/>
      </w:r>
      <w:r>
        <w:t>9</w:t>
      </w:r>
      <w:r>
        <w:fldChar w:fldCharType="end"/>
      </w:r>
    </w:p>
    <w:p w14:paraId="6FCC9693"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_Toc148345912 \h </w:instrText>
      </w:r>
      <w:r>
        <w:fldChar w:fldCharType="separate"/>
      </w:r>
      <w:r>
        <w:t>9</w:t>
      </w:r>
      <w:r>
        <w:fldChar w:fldCharType="end"/>
      </w:r>
    </w:p>
    <w:p w14:paraId="16B967C9"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4.1.2.1</w:t>
      </w:r>
      <w:r>
        <w:rPr>
          <w:rFonts w:asciiTheme="minorHAnsi" w:eastAsiaTheme="minorEastAsia" w:hAnsiTheme="minorHAnsi" w:cstheme="minorBidi"/>
          <w:kern w:val="2"/>
          <w:sz w:val="21"/>
          <w:szCs w:val="22"/>
          <w:lang w:val="en-US" w:eastAsia="zh-CN"/>
        </w:rPr>
        <w:tab/>
      </w:r>
      <w:r w:rsidRPr="00A51D2C">
        <w:rPr>
          <w:lang w:val="en-US"/>
        </w:rPr>
        <w:t>Potential solution #1: Definition of KQI</w:t>
      </w:r>
      <w:r>
        <w:tab/>
      </w:r>
      <w:r>
        <w:fldChar w:fldCharType="begin"/>
      </w:r>
      <w:r>
        <w:instrText xml:space="preserve"> PAGEREF _Toc148345913 \h </w:instrText>
      </w:r>
      <w:r>
        <w:fldChar w:fldCharType="separate"/>
      </w:r>
      <w:r>
        <w:t>9</w:t>
      </w:r>
      <w:r>
        <w:fldChar w:fldCharType="end"/>
      </w:r>
    </w:p>
    <w:p w14:paraId="61CF5086"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_Toc148345914 \h </w:instrText>
      </w:r>
      <w:r>
        <w:fldChar w:fldCharType="separate"/>
      </w:r>
      <w:r>
        <w:t>9</w:t>
      </w:r>
      <w:r>
        <w:fldChar w:fldCharType="end"/>
      </w:r>
    </w:p>
    <w:p w14:paraId="695121F5"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_Toc148345915 \h </w:instrText>
      </w:r>
      <w:r>
        <w:fldChar w:fldCharType="separate"/>
      </w:r>
      <w:r>
        <w:t>9</w:t>
      </w:r>
      <w:r>
        <w:fldChar w:fldCharType="end"/>
      </w:r>
    </w:p>
    <w:p w14:paraId="6890A8D1"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4.1.2.2</w:t>
      </w:r>
      <w:r>
        <w:rPr>
          <w:rFonts w:asciiTheme="minorHAnsi" w:eastAsiaTheme="minorEastAsia" w:hAnsiTheme="minorHAnsi" w:cstheme="minorBidi"/>
          <w:kern w:val="2"/>
          <w:sz w:val="21"/>
          <w:szCs w:val="22"/>
          <w:lang w:val="en-US" w:eastAsia="zh-CN"/>
        </w:rPr>
        <w:tab/>
      </w:r>
      <w:r w:rsidRPr="00A51D2C">
        <w:rPr>
          <w:lang w:val="en-US"/>
        </w:rPr>
        <w:t>Potential solution # 2: Difference of KPI, KQI and QoE</w:t>
      </w:r>
      <w:r>
        <w:tab/>
      </w:r>
      <w:r>
        <w:fldChar w:fldCharType="begin"/>
      </w:r>
      <w:r>
        <w:instrText xml:space="preserve"> PAGEREF _Toc148345916 \h </w:instrText>
      </w:r>
      <w:r>
        <w:fldChar w:fldCharType="separate"/>
      </w:r>
      <w:r>
        <w:t>9</w:t>
      </w:r>
      <w:r>
        <w:fldChar w:fldCharType="end"/>
      </w:r>
    </w:p>
    <w:p w14:paraId="10A93A9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_Toc148345917 \h </w:instrText>
      </w:r>
      <w:r>
        <w:fldChar w:fldCharType="separate"/>
      </w:r>
      <w:r>
        <w:t>10</w:t>
      </w:r>
      <w:r>
        <w:fldChar w:fldCharType="end"/>
      </w:r>
    </w:p>
    <w:p w14:paraId="47394C1B" w14:textId="77777777" w:rsidR="00CA6A6B" w:rsidRDefault="00CA6A6B">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_Toc148345918 \h </w:instrText>
      </w:r>
      <w:r>
        <w:fldChar w:fldCharType="separate"/>
      </w:r>
      <w:r>
        <w:t>10</w:t>
      </w:r>
      <w:r>
        <w:fldChar w:fldCharType="end"/>
      </w:r>
    </w:p>
    <w:p w14:paraId="7C2989D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_Toc148345919 \h </w:instrText>
      </w:r>
      <w:r>
        <w:fldChar w:fldCharType="separate"/>
      </w:r>
      <w:r>
        <w:t>10</w:t>
      </w:r>
      <w:r>
        <w:fldChar w:fldCharType="end"/>
      </w:r>
    </w:p>
    <w:p w14:paraId="6098E0E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_Toc148345920 \h </w:instrText>
      </w:r>
      <w:r>
        <w:fldChar w:fldCharType="separate"/>
      </w:r>
      <w:r>
        <w:t>10</w:t>
      </w:r>
      <w:r>
        <w:fldChar w:fldCharType="end"/>
      </w:r>
    </w:p>
    <w:p w14:paraId="63F7FC5D"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4.2.2.1</w:t>
      </w:r>
      <w:r>
        <w:rPr>
          <w:rFonts w:asciiTheme="minorHAnsi" w:eastAsiaTheme="minorEastAsia" w:hAnsiTheme="minorHAnsi" w:cstheme="minorBidi"/>
          <w:kern w:val="2"/>
          <w:sz w:val="21"/>
          <w:szCs w:val="22"/>
          <w:lang w:val="en-US" w:eastAsia="zh-CN"/>
        </w:rPr>
        <w:tab/>
      </w:r>
      <w:r w:rsidRPr="00A51D2C">
        <w:rPr>
          <w:lang w:val="en-US"/>
        </w:rPr>
        <w:t xml:space="preserve">Potential solution #1: </w:t>
      </w:r>
      <w:r>
        <w:t>Scenarios for 5G KQI</w:t>
      </w:r>
      <w:r>
        <w:tab/>
      </w:r>
      <w:r>
        <w:fldChar w:fldCharType="begin"/>
      </w:r>
      <w:r>
        <w:instrText xml:space="preserve"> PAGEREF _Toc148345921 \h </w:instrText>
      </w:r>
      <w:r>
        <w:fldChar w:fldCharType="separate"/>
      </w:r>
      <w:r>
        <w:t>10</w:t>
      </w:r>
      <w:r>
        <w:fldChar w:fldCharType="end"/>
      </w:r>
    </w:p>
    <w:p w14:paraId="3B9979D1"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_Toc148345922 \h </w:instrText>
      </w:r>
      <w:r>
        <w:fldChar w:fldCharType="separate"/>
      </w:r>
      <w:r>
        <w:t>10</w:t>
      </w:r>
      <w:r>
        <w:fldChar w:fldCharType="end"/>
      </w:r>
    </w:p>
    <w:p w14:paraId="09E30E56"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_Toc148345923 \h </w:instrText>
      </w:r>
      <w:r>
        <w:fldChar w:fldCharType="separate"/>
      </w:r>
      <w:r>
        <w:t>10</w:t>
      </w:r>
      <w:r>
        <w:fldChar w:fldCharType="end"/>
      </w:r>
    </w:p>
    <w:p w14:paraId="66A9B0B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_Toc148345924 \h </w:instrText>
      </w:r>
      <w:r>
        <w:fldChar w:fldCharType="separate"/>
      </w:r>
      <w:r>
        <w:t>10</w:t>
      </w:r>
      <w:r>
        <w:fldChar w:fldCharType="end"/>
      </w:r>
    </w:p>
    <w:p w14:paraId="16EC39AA" w14:textId="77777777" w:rsidR="00CA6A6B" w:rsidRDefault="00CA6A6B">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_Toc148345925 \h </w:instrText>
      </w:r>
      <w:r>
        <w:fldChar w:fldCharType="separate"/>
      </w:r>
      <w:r>
        <w:t>10</w:t>
      </w:r>
      <w:r>
        <w:fldChar w:fldCharType="end"/>
      </w:r>
    </w:p>
    <w:p w14:paraId="7F6CED8B"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_Toc148345926 \h </w:instrText>
      </w:r>
      <w:r>
        <w:fldChar w:fldCharType="separate"/>
      </w:r>
      <w:r>
        <w:t>10</w:t>
      </w:r>
      <w:r>
        <w:fldChar w:fldCharType="end"/>
      </w:r>
    </w:p>
    <w:p w14:paraId="10E1F5F2"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_Toc148345927 \h </w:instrText>
      </w:r>
      <w:r>
        <w:fldChar w:fldCharType="separate"/>
      </w:r>
      <w:r>
        <w:t>11</w:t>
      </w:r>
      <w:r>
        <w:fldChar w:fldCharType="end"/>
      </w:r>
    </w:p>
    <w:p w14:paraId="47A4EF8C"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4.3.2.1</w:t>
      </w:r>
      <w:r>
        <w:rPr>
          <w:rFonts w:asciiTheme="minorHAnsi" w:eastAsiaTheme="minorEastAsia" w:hAnsiTheme="minorHAnsi" w:cstheme="minorBidi"/>
          <w:kern w:val="2"/>
          <w:sz w:val="21"/>
          <w:szCs w:val="22"/>
          <w:lang w:val="en-US" w:eastAsia="zh-CN"/>
        </w:rPr>
        <w:tab/>
      </w:r>
      <w:r w:rsidRPr="00A51D2C">
        <w:rPr>
          <w:lang w:val="en-US"/>
        </w:rPr>
        <w:t>Potential solution #1: KQIs for Video Uploading</w:t>
      </w:r>
      <w:r>
        <w:tab/>
      </w:r>
      <w:r>
        <w:fldChar w:fldCharType="begin"/>
      </w:r>
      <w:r>
        <w:instrText xml:space="preserve"> PAGEREF _Toc148345928 \h </w:instrText>
      </w:r>
      <w:r>
        <w:fldChar w:fldCharType="separate"/>
      </w:r>
      <w:r>
        <w:t>11</w:t>
      </w:r>
      <w:r>
        <w:fldChar w:fldCharType="end"/>
      </w:r>
    </w:p>
    <w:p w14:paraId="1D86B54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_Toc148345929 \h </w:instrText>
      </w:r>
      <w:r>
        <w:fldChar w:fldCharType="separate"/>
      </w:r>
      <w:r>
        <w:t>11</w:t>
      </w:r>
      <w:r>
        <w:fldChar w:fldCharType="end"/>
      </w:r>
    </w:p>
    <w:p w14:paraId="53E4984A"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_Toc148345930 \h </w:instrText>
      </w:r>
      <w:r>
        <w:fldChar w:fldCharType="separate"/>
      </w:r>
      <w:r>
        <w:t>11</w:t>
      </w:r>
      <w:r>
        <w:fldChar w:fldCharType="end"/>
      </w:r>
    </w:p>
    <w:p w14:paraId="03B33DA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_Toc148345931 \h </w:instrText>
      </w:r>
      <w:r>
        <w:fldChar w:fldCharType="separate"/>
      </w:r>
      <w:r>
        <w:t>11</w:t>
      </w:r>
      <w:r>
        <w:fldChar w:fldCharType="end"/>
      </w:r>
    </w:p>
    <w:p w14:paraId="0E500ECD" w14:textId="77777777" w:rsidR="00CA6A6B" w:rsidRDefault="00CA6A6B">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URLLC</w:t>
      </w:r>
      <w:r>
        <w:tab/>
      </w:r>
      <w:r>
        <w:fldChar w:fldCharType="begin"/>
      </w:r>
      <w:r>
        <w:instrText xml:space="preserve"> PAGEREF _Toc148345932 \h </w:instrText>
      </w:r>
      <w:r>
        <w:fldChar w:fldCharType="separate"/>
      </w:r>
      <w:r>
        <w:t>11</w:t>
      </w:r>
      <w:r>
        <w:fldChar w:fldCharType="end"/>
      </w:r>
    </w:p>
    <w:p w14:paraId="305482A0"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_Toc148345933 \h </w:instrText>
      </w:r>
      <w:r>
        <w:fldChar w:fldCharType="separate"/>
      </w:r>
      <w:r>
        <w:t>11</w:t>
      </w:r>
      <w:r>
        <w:fldChar w:fldCharType="end"/>
      </w:r>
    </w:p>
    <w:p w14:paraId="3523F7C9"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_Toc148345934 \h </w:instrText>
      </w:r>
      <w:r>
        <w:fldChar w:fldCharType="separate"/>
      </w:r>
      <w:r>
        <w:t>12</w:t>
      </w:r>
      <w:r>
        <w:fldChar w:fldCharType="end"/>
      </w:r>
    </w:p>
    <w:p w14:paraId="3FE5B4AF"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4.4.2.1</w:t>
      </w:r>
      <w:r>
        <w:rPr>
          <w:rFonts w:asciiTheme="minorHAnsi" w:eastAsiaTheme="minorEastAsia" w:hAnsiTheme="minorHAnsi" w:cstheme="minorBidi"/>
          <w:kern w:val="2"/>
          <w:sz w:val="21"/>
          <w:szCs w:val="22"/>
          <w:lang w:val="en-US" w:eastAsia="zh-CN"/>
        </w:rPr>
        <w:tab/>
      </w:r>
      <w:r w:rsidRPr="00A51D2C">
        <w:rPr>
          <w:lang w:val="en-US"/>
        </w:rPr>
        <w:t>Potential solution #1: KQIs for URLLC</w:t>
      </w:r>
      <w:r>
        <w:tab/>
      </w:r>
      <w:r>
        <w:fldChar w:fldCharType="begin"/>
      </w:r>
      <w:r>
        <w:instrText xml:space="preserve"> PAGEREF _Toc148345935 \h </w:instrText>
      </w:r>
      <w:r>
        <w:fldChar w:fldCharType="separate"/>
      </w:r>
      <w:r>
        <w:t>12</w:t>
      </w:r>
      <w:r>
        <w:fldChar w:fldCharType="end"/>
      </w:r>
    </w:p>
    <w:p w14:paraId="6A516F2B"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_Toc148345936 \h </w:instrText>
      </w:r>
      <w:r>
        <w:fldChar w:fldCharType="separate"/>
      </w:r>
      <w:r>
        <w:t>12</w:t>
      </w:r>
      <w:r>
        <w:fldChar w:fldCharType="end"/>
      </w:r>
    </w:p>
    <w:p w14:paraId="5122BD68"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_Toc148345937 \h </w:instrText>
      </w:r>
      <w:r>
        <w:fldChar w:fldCharType="separate"/>
      </w:r>
      <w:r>
        <w:t>12</w:t>
      </w:r>
      <w:r>
        <w:fldChar w:fldCharType="end"/>
      </w:r>
    </w:p>
    <w:p w14:paraId="3CC91121"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_Toc148345938 \h </w:instrText>
      </w:r>
      <w:r>
        <w:fldChar w:fldCharType="separate"/>
      </w:r>
      <w:r>
        <w:t>12</w:t>
      </w:r>
      <w:r>
        <w:fldChar w:fldCharType="end"/>
      </w:r>
    </w:p>
    <w:p w14:paraId="08A2EA5F" w14:textId="77777777" w:rsidR="00CA6A6B" w:rsidRDefault="00CA6A6B">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_Toc148345939 \h </w:instrText>
      </w:r>
      <w:r>
        <w:fldChar w:fldCharType="separate"/>
      </w:r>
      <w:r>
        <w:t>12</w:t>
      </w:r>
      <w:r>
        <w:fldChar w:fldCharType="end"/>
      </w:r>
    </w:p>
    <w:p w14:paraId="6D05E7A5"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_Toc148345940 \h </w:instrText>
      </w:r>
      <w:r>
        <w:fldChar w:fldCharType="separate"/>
      </w:r>
      <w:r>
        <w:t>12</w:t>
      </w:r>
      <w:r>
        <w:fldChar w:fldCharType="end"/>
      </w:r>
    </w:p>
    <w:p w14:paraId="16949A6F"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4.5.1.1</w:t>
      </w:r>
      <w:r>
        <w:rPr>
          <w:rFonts w:asciiTheme="minorHAnsi" w:eastAsiaTheme="minorEastAsia" w:hAnsiTheme="minorHAnsi" w:cstheme="minorBidi"/>
          <w:kern w:val="2"/>
          <w:sz w:val="21"/>
          <w:szCs w:val="22"/>
          <w:lang w:val="en-US" w:eastAsia="zh-CN"/>
        </w:rPr>
        <w:tab/>
      </w:r>
      <w:r w:rsidRPr="00A51D2C">
        <w:rPr>
          <w:lang w:val="en-US"/>
        </w:rPr>
        <w:t>General</w:t>
      </w:r>
      <w:r>
        <w:tab/>
      </w:r>
      <w:r>
        <w:fldChar w:fldCharType="begin"/>
      </w:r>
      <w:r>
        <w:instrText xml:space="preserve"> PAGEREF _Toc148345941 \h </w:instrText>
      </w:r>
      <w:r>
        <w:fldChar w:fldCharType="separate"/>
      </w:r>
      <w:r>
        <w:t>12</w:t>
      </w:r>
      <w:r>
        <w:fldChar w:fldCharType="end"/>
      </w:r>
    </w:p>
    <w:p w14:paraId="5DF5409B"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w:t>
      </w:r>
      <w:r w:rsidRPr="00A51D2C">
        <w:rPr>
          <w:lang w:val="en-US" w:eastAsia="zh-CN"/>
        </w:rPr>
        <w:t>2</w:t>
      </w:r>
      <w:r>
        <w:rPr>
          <w:rFonts w:asciiTheme="minorHAnsi" w:eastAsiaTheme="minorEastAsia" w:hAnsiTheme="minorHAnsi" w:cstheme="minorBidi"/>
          <w:kern w:val="2"/>
          <w:sz w:val="21"/>
          <w:szCs w:val="22"/>
          <w:lang w:val="en-US" w:eastAsia="zh-CN"/>
        </w:rPr>
        <w:tab/>
      </w:r>
      <w:r w:rsidRPr="00A51D2C">
        <w:rPr>
          <w:lang w:val="en-US"/>
        </w:rPr>
        <w:t>Background</w:t>
      </w:r>
      <w:r>
        <w:tab/>
      </w:r>
      <w:r>
        <w:fldChar w:fldCharType="begin"/>
      </w:r>
      <w:r>
        <w:instrText xml:space="preserve"> PAGEREF _Toc148345942 \h </w:instrText>
      </w:r>
      <w:r>
        <w:fldChar w:fldCharType="separate"/>
      </w:r>
      <w:r>
        <w:t>12</w:t>
      </w:r>
      <w:r>
        <w:fldChar w:fldCharType="end"/>
      </w:r>
    </w:p>
    <w:p w14:paraId="24BC6190"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4.5.1.</w:t>
      </w:r>
      <w:r w:rsidRPr="00A51D2C">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_Toc148345943 \h </w:instrText>
      </w:r>
      <w:r>
        <w:fldChar w:fldCharType="separate"/>
      </w:r>
      <w:r>
        <w:t>12</w:t>
      </w:r>
      <w:r>
        <w:fldChar w:fldCharType="end"/>
      </w:r>
    </w:p>
    <w:p w14:paraId="69F7905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4.5.1.</w:t>
      </w:r>
      <w:r w:rsidRPr="00A51D2C">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_Toc148345944 \h </w:instrText>
      </w:r>
      <w:r>
        <w:fldChar w:fldCharType="separate"/>
      </w:r>
      <w:r>
        <w:t>13</w:t>
      </w:r>
      <w:r>
        <w:fldChar w:fldCharType="end"/>
      </w:r>
    </w:p>
    <w:p w14:paraId="5968B723"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4.5.1.3</w:t>
      </w:r>
      <w:r>
        <w:rPr>
          <w:rFonts w:asciiTheme="minorHAnsi" w:eastAsiaTheme="minorEastAsia" w:hAnsiTheme="minorHAnsi" w:cstheme="minorBidi"/>
          <w:kern w:val="2"/>
          <w:sz w:val="21"/>
          <w:szCs w:val="22"/>
          <w:lang w:val="en-US" w:eastAsia="zh-CN"/>
        </w:rPr>
        <w:tab/>
      </w:r>
      <w:r w:rsidRPr="00A51D2C">
        <w:rPr>
          <w:lang w:val="en-US"/>
        </w:rPr>
        <w:t>Use case</w:t>
      </w:r>
      <w:r>
        <w:tab/>
      </w:r>
      <w:r>
        <w:fldChar w:fldCharType="begin"/>
      </w:r>
      <w:r>
        <w:instrText xml:space="preserve"> PAGEREF _Toc148345945 \h </w:instrText>
      </w:r>
      <w:r>
        <w:fldChar w:fldCharType="separate"/>
      </w:r>
      <w:r>
        <w:t>13</w:t>
      </w:r>
      <w:r>
        <w:fldChar w:fldCharType="end"/>
      </w:r>
    </w:p>
    <w:p w14:paraId="2146A4A4" w14:textId="77777777" w:rsidR="00CA6A6B" w:rsidRDefault="00CA6A6B">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_Toc148345946 \h </w:instrText>
      </w:r>
      <w:r>
        <w:fldChar w:fldCharType="separate"/>
      </w:r>
      <w:r>
        <w:t>13</w:t>
      </w:r>
      <w:r>
        <w:fldChar w:fldCharType="end"/>
      </w:r>
    </w:p>
    <w:p w14:paraId="2E26E2C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_Toc148345947 \h </w:instrText>
      </w:r>
      <w:r>
        <w:fldChar w:fldCharType="separate"/>
      </w:r>
      <w:r>
        <w:t>13</w:t>
      </w:r>
      <w:r>
        <w:fldChar w:fldCharType="end"/>
      </w:r>
    </w:p>
    <w:p w14:paraId="24D68C70" w14:textId="77777777" w:rsidR="00CA6A6B" w:rsidRDefault="00CA6A6B">
      <w:pPr>
        <w:pStyle w:val="40"/>
        <w:rPr>
          <w:rFonts w:asciiTheme="minorHAnsi" w:eastAsiaTheme="minorEastAsia" w:hAnsiTheme="minorHAnsi" w:cstheme="minorBidi"/>
          <w:kern w:val="2"/>
          <w:sz w:val="21"/>
          <w:szCs w:val="22"/>
          <w:lang w:val="en-US" w:eastAsia="zh-CN"/>
        </w:rPr>
      </w:pPr>
      <w:r w:rsidRPr="00A51D2C">
        <w:rPr>
          <w:lang w:val="en-US"/>
        </w:rPr>
        <w:t>4.5.2.1</w:t>
      </w:r>
      <w:r>
        <w:rPr>
          <w:rFonts w:asciiTheme="minorHAnsi" w:eastAsiaTheme="minorEastAsia" w:hAnsiTheme="minorHAnsi" w:cstheme="minorBidi"/>
          <w:kern w:val="2"/>
          <w:sz w:val="21"/>
          <w:szCs w:val="22"/>
          <w:lang w:val="en-US" w:eastAsia="zh-CN"/>
        </w:rPr>
        <w:tab/>
      </w:r>
      <w:r w:rsidRPr="00A51D2C">
        <w:rPr>
          <w:lang w:val="en-US"/>
        </w:rPr>
        <w:t xml:space="preserve">Potential solution #1: KQIs for </w:t>
      </w:r>
      <w:r>
        <w:rPr>
          <w:lang w:eastAsia="ko-KR"/>
        </w:rPr>
        <w:t>Cloud VR</w:t>
      </w:r>
      <w:r>
        <w:tab/>
      </w:r>
      <w:r>
        <w:fldChar w:fldCharType="begin"/>
      </w:r>
      <w:r>
        <w:instrText xml:space="preserve"> PAGEREF _Toc148345948 \h </w:instrText>
      </w:r>
      <w:r>
        <w:fldChar w:fldCharType="separate"/>
      </w:r>
      <w:r>
        <w:t>13</w:t>
      </w:r>
      <w:r>
        <w:fldChar w:fldCharType="end"/>
      </w:r>
    </w:p>
    <w:p w14:paraId="55D67B9A"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_Toc148345949 \h </w:instrText>
      </w:r>
      <w:r>
        <w:fldChar w:fldCharType="separate"/>
      </w:r>
      <w:r>
        <w:t>13</w:t>
      </w:r>
      <w:r>
        <w:fldChar w:fldCharType="end"/>
      </w:r>
    </w:p>
    <w:p w14:paraId="2050B7C3" w14:textId="77777777" w:rsidR="00CA6A6B" w:rsidRDefault="00CA6A6B">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_Toc148345950 \h </w:instrText>
      </w:r>
      <w:r>
        <w:fldChar w:fldCharType="separate"/>
      </w:r>
      <w:r>
        <w:t>13</w:t>
      </w:r>
      <w:r>
        <w:fldChar w:fldCharType="end"/>
      </w:r>
    </w:p>
    <w:p w14:paraId="53A66E22"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_Toc148345951 \h </w:instrText>
      </w:r>
      <w:r>
        <w:fldChar w:fldCharType="separate"/>
      </w:r>
      <w:r>
        <w:t>14</w:t>
      </w:r>
      <w:r>
        <w:fldChar w:fldCharType="end"/>
      </w:r>
    </w:p>
    <w:p w14:paraId="32DBF455" w14:textId="77777777" w:rsidR="00CA6A6B" w:rsidRDefault="00CA6A6B">
      <w:pPr>
        <w:pStyle w:val="20"/>
        <w:rPr>
          <w:rFonts w:asciiTheme="minorHAnsi" w:eastAsiaTheme="minorEastAsia" w:hAnsiTheme="minorHAnsi" w:cstheme="minorBidi"/>
          <w:kern w:val="2"/>
          <w:sz w:val="21"/>
          <w:szCs w:val="22"/>
          <w:lang w:val="en-US" w:eastAsia="zh-CN"/>
        </w:rPr>
      </w:pPr>
      <w:r>
        <w:lastRenderedPageBreak/>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_Toc148345952 \h </w:instrText>
      </w:r>
      <w:r>
        <w:fldChar w:fldCharType="separate"/>
      </w:r>
      <w:r>
        <w:t>14</w:t>
      </w:r>
      <w:r>
        <w:fldChar w:fldCharType="end"/>
      </w:r>
    </w:p>
    <w:p w14:paraId="3B391C86"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_Toc148345953 \h </w:instrText>
      </w:r>
      <w:r>
        <w:fldChar w:fldCharType="separate"/>
      </w:r>
      <w:r>
        <w:t>14</w:t>
      </w:r>
      <w:r>
        <w:fldChar w:fldCharType="end"/>
      </w:r>
    </w:p>
    <w:p w14:paraId="19080AA3" w14:textId="77777777" w:rsidR="00CA6A6B" w:rsidRDefault="00CA6A6B">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_Toc148345954 \h </w:instrText>
      </w:r>
      <w:r>
        <w:fldChar w:fldCharType="separate"/>
      </w:r>
      <w:r>
        <w:t>15</w:t>
      </w:r>
      <w:r>
        <w:fldChar w:fldCharType="end"/>
      </w:r>
    </w:p>
    <w:p w14:paraId="648CCD67" w14:textId="77777777" w:rsidR="00CA6A6B" w:rsidRDefault="00CA6A6B">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_Toc148345955 \h </w:instrText>
      </w:r>
      <w:r>
        <w:fldChar w:fldCharType="separate"/>
      </w:r>
      <w:r>
        <w:t>16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48345896"/>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48345897"/>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48345898"/>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ITU-T P.1201: Parametric non-intrusive assessment of audiovisual media streaming quality</w:t>
      </w:r>
    </w:p>
    <w:p w14:paraId="04C7A561" w14:textId="6322D5A9" w:rsidR="00242E0C" w:rsidRDefault="00242E0C" w:rsidP="00242E0C">
      <w:pPr>
        <w:pStyle w:val="EX"/>
      </w:pPr>
      <w:r>
        <w:t>[6</w:t>
      </w:r>
      <w:r w:rsidRPr="004D3578">
        <w:t>]</w:t>
      </w:r>
      <w:r w:rsidRPr="004D3578">
        <w:tab/>
      </w:r>
      <w:r w:rsidRPr="00D55E04">
        <w:t>ITU-T P.1202: Parametric non-intrusive bitstream assessment of video media streaming quality</w:t>
      </w:r>
    </w:p>
    <w:p w14:paraId="7A202877" w14:textId="1BA9A08F" w:rsidR="00242E0C" w:rsidRDefault="00242E0C" w:rsidP="00242E0C">
      <w:pPr>
        <w:pStyle w:val="EX"/>
      </w:pPr>
      <w:r>
        <w:t>[7</w:t>
      </w:r>
      <w:r w:rsidRPr="004D3578">
        <w:t>]</w:t>
      </w:r>
      <w:r w:rsidRPr="004D3578">
        <w:tab/>
      </w:r>
      <w:r w:rsidRPr="00D55E04">
        <w:t>ITU-T P.1203: Parametric bitstream-based quality assessment of progressive download and adaptive audiovisual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Draft ITU-T P.1320 (ex P.QXM): QoE assessment of eXtended Reality (XR) meetings</w:t>
      </w:r>
    </w:p>
    <w:p w14:paraId="2DF51C9A" w14:textId="4C955D12" w:rsidR="00242E0C" w:rsidRDefault="00242E0C" w:rsidP="00242E0C">
      <w:pPr>
        <w:pStyle w:val="EX"/>
      </w:pPr>
      <w:r>
        <w:t>[13</w:t>
      </w:r>
      <w:r w:rsidRPr="004D3578">
        <w:t>]</w:t>
      </w:r>
      <w:r w:rsidRPr="004D3578">
        <w:tab/>
      </w:r>
      <w:r w:rsidRPr="00D55E04">
        <w:t>Draft ITU-T G.1036 (ex G.QoE-AR):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Draft ITU-T G.QoE-VR (G.QoE-VR) "Influencing Factors on Quality of Experience (QoE)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Streaming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Streaming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1"/>
      </w:pPr>
      <w:bookmarkStart w:id="23" w:name="definitions"/>
      <w:bookmarkStart w:id="24" w:name="_Toc148345899"/>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48345900"/>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6" w:name="_Toc148345901"/>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15D52545" w14:textId="77777777" w:rsidR="00080512" w:rsidRPr="004D3578" w:rsidRDefault="00080512">
      <w:pPr>
        <w:pStyle w:val="2"/>
      </w:pPr>
      <w:bookmarkStart w:id="27" w:name="_Toc148345902"/>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48345903"/>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48345904"/>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Toc148345905"/>
      <w:bookmarkStart w:id="38" w:name="_Hlk500943653"/>
      <w:r>
        <w:rPr>
          <w:lang w:eastAsia="ko-KR"/>
        </w:rPr>
        <w:t>4</w:t>
      </w:r>
      <w:r w:rsidR="00F67F21">
        <w:rPr>
          <w:lang w:eastAsia="ko-KR"/>
        </w:rPr>
        <w:t>.1.1</w:t>
      </w:r>
      <w:r w:rsidR="00F67F21">
        <w:rPr>
          <w:lang w:eastAsia="ko-KR"/>
        </w:rPr>
        <w:tab/>
        <w:t>Description</w:t>
      </w:r>
      <w:bookmarkEnd w:id="34"/>
      <w:bookmarkEnd w:id="35"/>
      <w:bookmarkEnd w:id="36"/>
      <w:bookmarkEnd w:id="37"/>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48345906"/>
      <w:r w:rsidRPr="009421AA">
        <w:rPr>
          <w:lang w:eastAsia="ko-KR"/>
        </w:rPr>
        <w:lastRenderedPageBreak/>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48345907"/>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41" w:name="_Toc148345908"/>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The Key Quality Indicators (KQI) are composed by the QoS metrics, which have the largest impact on QoE, namely</w:t>
      </w:r>
    </w:p>
    <w:p w14:paraId="6FD986F8" w14:textId="77777777" w:rsidR="00242E0C" w:rsidRDefault="00242E0C" w:rsidP="00242E0C">
      <w:pPr>
        <w:spacing w:after="0"/>
        <w:rPr>
          <w:i/>
          <w:lang w:eastAsia="zh-CN"/>
        </w:rPr>
      </w:pPr>
      <w:r>
        <w:rPr>
          <w:i/>
          <w:lang w:eastAsia="zh-CN"/>
        </w:rPr>
        <w:t>user centric and service specific quality patterns that directly influence the user perception for each service category.</w:t>
      </w:r>
    </w:p>
    <w:p w14:paraId="071BDCDF" w14:textId="77777777" w:rsidR="00242E0C" w:rsidRDefault="00242E0C" w:rsidP="00242E0C">
      <w:pPr>
        <w:spacing w:after="0"/>
        <w:rPr>
          <w:i/>
          <w:lang w:eastAsia="zh-CN"/>
        </w:rPr>
      </w:pPr>
      <w:r>
        <w:rPr>
          <w:i/>
          <w:lang w:eastAsia="zh-CN"/>
        </w:rPr>
        <w:t>QoS is a measure of the performance of networked services at the network or application level. QoS also refers to a set</w:t>
      </w:r>
    </w:p>
    <w:p w14:paraId="52F50564" w14:textId="77777777" w:rsidR="00242E0C" w:rsidRDefault="00242E0C" w:rsidP="00242E0C">
      <w:pPr>
        <w:spacing w:after="0"/>
        <w:rPr>
          <w:i/>
          <w:lang w:eastAsia="zh-CN"/>
        </w:rPr>
      </w:pPr>
      <w:r>
        <w:rPr>
          <w:i/>
          <w:lang w:eastAsia="zh-CN"/>
        </w:rPr>
        <w:t>of techniques that enable the network administrator to manage the network performance differentiating between</w:t>
      </w:r>
    </w:p>
    <w:p w14:paraId="1CDCB7E1" w14:textId="77777777" w:rsidR="00242E0C" w:rsidRDefault="00242E0C" w:rsidP="00242E0C">
      <w:pPr>
        <w:spacing w:after="0"/>
        <w:rPr>
          <w:i/>
          <w:lang w:eastAsia="zh-CN"/>
        </w:rPr>
      </w:pPr>
      <w:r>
        <w:rPr>
          <w:i/>
          <w:lang w:eastAsia="zh-CN"/>
        </w:rPr>
        <w:t>different users. QoS metrics may include network layer measurements such as packet loss, delay or jitter or application</w:t>
      </w:r>
    </w:p>
    <w:p w14:paraId="0EDEAC0A" w14:textId="7BC9EAED" w:rsidR="00242E0C" w:rsidRPr="00B60850" w:rsidRDefault="00242E0C" w:rsidP="00242E0C">
      <w:pPr>
        <w:spacing w:after="0"/>
        <w:rPr>
          <w:i/>
          <w:lang w:eastAsia="zh-CN"/>
        </w:rPr>
      </w:pPr>
      <w:r>
        <w:rPr>
          <w:i/>
          <w:lang w:eastAsia="zh-CN"/>
        </w:rPr>
        <w:t xml:space="preserve">level measurements such as video frame loss, frame freezing, image distortion. </w:t>
      </w:r>
    </w:p>
    <w:p w14:paraId="47DE3D1E" w14:textId="5F78D46E" w:rsidR="00242E0C" w:rsidRDefault="00242E0C" w:rsidP="00B60850">
      <w:pPr>
        <w:pStyle w:val="4"/>
        <w:rPr>
          <w:lang w:eastAsia="ko-KR"/>
        </w:rPr>
      </w:pPr>
      <w:bookmarkStart w:id="42" w:name="_Toc148345909"/>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2"/>
      <w:r>
        <w:rPr>
          <w:lang w:eastAsia="ko-KR"/>
        </w:rPr>
        <w:t xml:space="preserve"> </w:t>
      </w:r>
    </w:p>
    <w:p w14:paraId="33DB7513" w14:textId="26BF948B" w:rsidR="00242E0C" w:rsidRDefault="00242E0C" w:rsidP="00242E0C">
      <w:pPr>
        <w:pStyle w:val="5"/>
        <w:rPr>
          <w:lang w:eastAsia="ko-KR"/>
        </w:rPr>
      </w:pPr>
      <w:bookmarkStart w:id="43" w:name="_Toc148345910"/>
      <w:r>
        <w:rPr>
          <w:lang w:eastAsia="ko-KR"/>
        </w:rPr>
        <w:t>4.1.1.4</w:t>
      </w:r>
      <w:r>
        <w:rPr>
          <w:rFonts w:hint="eastAsia"/>
          <w:lang w:eastAsia="ko-KR"/>
        </w:rPr>
        <w:t>.</w:t>
      </w:r>
      <w:r>
        <w:rPr>
          <w:lang w:eastAsia="ko-KR"/>
        </w:rPr>
        <w:t>1</w:t>
      </w:r>
      <w:r>
        <w:rPr>
          <w:lang w:eastAsia="ko-KR"/>
        </w:rPr>
        <w:tab/>
      </w:r>
      <w:r w:rsidRPr="00C822FA">
        <w:rPr>
          <w:lang w:eastAsia="ko-KR"/>
        </w:rPr>
        <w:t>ITU-T SG12</w:t>
      </w:r>
      <w:bookmarkEnd w:id="43"/>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audiovisual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bitstream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ITU-T P.1203 [7]: Parametric bitstream-based quality assessment of progressive download and adaptive audiovisual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lastRenderedPageBreak/>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eXtended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G.QoE-AR)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Draft ITU-T G.QoE-VR</w:t>
      </w:r>
      <w:r>
        <w:rPr>
          <w:lang w:eastAsia="zh-CN"/>
        </w:rPr>
        <w:t xml:space="preserve"> (</w:t>
      </w:r>
      <w:r w:rsidRPr="002E67E6">
        <w:rPr>
          <w:lang w:eastAsia="zh-CN"/>
        </w:rPr>
        <w:t>G.QoE-VR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Default="00242E0C" w:rsidP="00242E0C">
      <w:pPr>
        <w:pStyle w:val="5"/>
        <w:rPr>
          <w:lang w:eastAsia="zh-CN"/>
        </w:rPr>
      </w:pPr>
      <w:bookmarkStart w:id="44" w:name="_Toc148345911"/>
      <w:r>
        <w:rPr>
          <w:lang w:eastAsia="ko-KR"/>
        </w:rPr>
        <w:t>4.1.1.4</w:t>
      </w:r>
      <w:r>
        <w:rPr>
          <w:rFonts w:hint="eastAsia"/>
          <w:lang w:eastAsia="zh-CN"/>
        </w:rPr>
        <w:t>.</w:t>
      </w:r>
      <w:r>
        <w:rPr>
          <w:lang w:eastAsia="zh-CN"/>
        </w:rPr>
        <w:t>2</w:t>
      </w:r>
      <w:r>
        <w:rPr>
          <w:lang w:eastAsia="ko-KR"/>
        </w:rPr>
        <w:tab/>
        <w:t>ITU-T SG9</w:t>
      </w:r>
      <w:bookmarkEnd w:id="44"/>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5" w:name="_Toc21087540"/>
      <w:bookmarkStart w:id="46" w:name="_Toc16839381"/>
      <w:bookmarkStart w:id="47" w:name="_Toc148345912"/>
      <w:bookmarkEnd w:id="38"/>
      <w:r>
        <w:rPr>
          <w:lang w:eastAsia="ko-KR"/>
        </w:rPr>
        <w:t>4</w:t>
      </w:r>
      <w:r w:rsidR="00F67F21">
        <w:rPr>
          <w:lang w:eastAsia="ko-KR"/>
        </w:rPr>
        <w:t>.1.2</w:t>
      </w:r>
      <w:r w:rsidR="00F67F21">
        <w:rPr>
          <w:lang w:eastAsia="ko-KR"/>
        </w:rPr>
        <w:tab/>
        <w:t>Potential solutions</w:t>
      </w:r>
      <w:bookmarkEnd w:id="45"/>
      <w:bookmarkEnd w:id="46"/>
      <w:bookmarkEnd w:id="47"/>
    </w:p>
    <w:p w14:paraId="07D6D531" w14:textId="5827F23B" w:rsidR="00F67F21" w:rsidRDefault="00427651" w:rsidP="00F67F21">
      <w:pPr>
        <w:pStyle w:val="4"/>
        <w:rPr>
          <w:lang w:val="en-US"/>
        </w:rPr>
      </w:pPr>
      <w:bookmarkStart w:id="48" w:name="_Toc21087541"/>
      <w:bookmarkStart w:id="49" w:name="_Toc16839382"/>
      <w:bookmarkStart w:id="50" w:name="_Toc148345913"/>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8"/>
      <w:bookmarkEnd w:id="49"/>
      <w:bookmarkEnd w:id="50"/>
      <w:r w:rsidR="00F67F21">
        <w:rPr>
          <w:lang w:val="en-US"/>
        </w:rPr>
        <w:t xml:space="preserve"> </w:t>
      </w:r>
    </w:p>
    <w:p w14:paraId="57BD74F8" w14:textId="5B447940" w:rsidR="00F67F21" w:rsidRDefault="00427651" w:rsidP="00F67F21">
      <w:pPr>
        <w:pStyle w:val="5"/>
        <w:rPr>
          <w:lang w:eastAsia="ko-KR"/>
        </w:rPr>
      </w:pPr>
      <w:bookmarkStart w:id="51" w:name="_Toc16839383"/>
      <w:bookmarkStart w:id="52" w:name="_Toc21087542"/>
      <w:bookmarkStart w:id="53" w:name="_Toc148345914"/>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51"/>
      <w:r w:rsidR="00F67F21">
        <w:rPr>
          <w:lang w:eastAsia="ko-KR"/>
        </w:rPr>
        <w:t>Introduction</w:t>
      </w:r>
      <w:bookmarkEnd w:id="52"/>
      <w:bookmarkEnd w:id="53"/>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6BD222F0" w:rsidR="00F67F21" w:rsidRDefault="00427651" w:rsidP="00F67F21">
      <w:pPr>
        <w:pStyle w:val="5"/>
        <w:rPr>
          <w:lang w:eastAsia="ko-KR"/>
        </w:rPr>
      </w:pPr>
      <w:bookmarkStart w:id="54" w:name="_Toc21087543"/>
      <w:bookmarkStart w:id="55" w:name="_Toc16839384"/>
      <w:bookmarkStart w:id="56" w:name="_Toc148345915"/>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54"/>
      <w:bookmarkEnd w:id="55"/>
      <w:bookmarkEnd w:id="56"/>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248E557E" w:rsidR="00DD0FEA" w:rsidRPr="00CA6A6B" w:rsidRDefault="00DD0FEA" w:rsidP="00CA6A6B">
      <w:pPr>
        <w:pStyle w:val="4"/>
        <w:rPr>
          <w:lang w:val="en-US"/>
        </w:rPr>
      </w:pPr>
      <w:bookmarkStart w:id="57" w:name="_Toc148345916"/>
      <w:r w:rsidRPr="00CA6A6B">
        <w:rPr>
          <w:lang w:val="en-US"/>
        </w:rPr>
        <w:t>4.1.2.</w:t>
      </w:r>
      <w:r w:rsidR="00D82BFD" w:rsidRPr="00CA6A6B">
        <w:rPr>
          <w:lang w:val="en-US"/>
        </w:rPr>
        <w:t>2</w:t>
      </w:r>
      <w:r w:rsidRPr="00CA6A6B">
        <w:rPr>
          <w:lang w:val="en-US"/>
        </w:rPr>
        <w:tab/>
        <w:t>Potential solution # 2: Difference of KPI, KQI and QoE</w:t>
      </w:r>
      <w:bookmarkEnd w:id="57"/>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QoE is given: </w:t>
      </w:r>
    </w:p>
    <w:p w14:paraId="0283E57F" w14:textId="77777777" w:rsidR="00DD0FEA" w:rsidRPr="009066CF" w:rsidRDefault="00DD0FEA" w:rsidP="00DD0FEA">
      <w:pPr>
        <w:rPr>
          <w:i/>
          <w:lang w:eastAsia="zh-CN"/>
        </w:rPr>
      </w:pPr>
      <w:r w:rsidRPr="009066CF">
        <w:rPr>
          <w:i/>
          <w:lang w:eastAsia="zh-CN"/>
        </w:rPr>
        <w:t>Quality of experience (QoE)</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r>
        <w:rPr>
          <w:lang w:eastAsia="zh-CN"/>
        </w:rPr>
        <w:t xml:space="preserve">QoE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From the above definition of QoE we see that QoE is an overall value to reflect the degree of the user experience.</w:t>
      </w:r>
    </w:p>
    <w:p w14:paraId="19CDA70F" w14:textId="4E1E0F65" w:rsidR="00DD0FEA" w:rsidRDefault="00DD0FEA" w:rsidP="00DD0FEA">
      <w:r>
        <w:rPr>
          <w:lang w:eastAsia="zh-CN"/>
        </w:rPr>
        <w:lastRenderedPageBreak/>
        <w:t>There are also measurements in SA4 that may be used to estimate QoE. These measurements are collected by the client and may be reported to the OAM or QoE server in the QoE metrics reporting. How to make use of these QoE metrics is not specified. One difference is that the QoE measurements are collected from the client side for all of the aspects of the media e.g. the buffer, play list, MPD information besides network aspects. KQIs may be calculated from KPIs, or calculated based on some of the collected QoE metrics. QoE metrics may be one component of KQI.</w:t>
      </w:r>
    </w:p>
    <w:p w14:paraId="4DCBDC77" w14:textId="49208081" w:rsidR="00F67F21" w:rsidRDefault="00427651" w:rsidP="00F67F21">
      <w:pPr>
        <w:pStyle w:val="3"/>
        <w:rPr>
          <w:lang w:eastAsia="ko-KR"/>
        </w:rPr>
      </w:pPr>
      <w:bookmarkStart w:id="58" w:name="_Toc89691274"/>
      <w:bookmarkStart w:id="59" w:name="_Toc148345917"/>
      <w:r>
        <w:rPr>
          <w:lang w:eastAsia="ko-KR"/>
        </w:rPr>
        <w:t>4</w:t>
      </w:r>
      <w:r w:rsidR="00F67F21">
        <w:rPr>
          <w:lang w:eastAsia="ko-KR"/>
        </w:rPr>
        <w:t>.1.3</w:t>
      </w:r>
      <w:r w:rsidR="00F67F21">
        <w:rPr>
          <w:lang w:eastAsia="ko-KR"/>
        </w:rPr>
        <w:tab/>
        <w:t>Conclusion - Impact on normative work</w:t>
      </w:r>
      <w:bookmarkEnd w:id="58"/>
      <w:bookmarkEnd w:id="5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0" w:name="_Toc148345918"/>
      <w:r>
        <w:t>4</w:t>
      </w:r>
      <w:r w:rsidR="00941480">
        <w:t>.2</w:t>
      </w:r>
      <w:r w:rsidR="00941480">
        <w:tab/>
      </w:r>
      <w:r w:rsidR="00F67F21">
        <w:t>Issue # 2: Scenarios for 5G KQI</w:t>
      </w:r>
      <w:bookmarkEnd w:id="60"/>
    </w:p>
    <w:p w14:paraId="374EE5A0" w14:textId="6A1914B1" w:rsidR="00F67F21" w:rsidRDefault="00427651" w:rsidP="00F67F21">
      <w:pPr>
        <w:pStyle w:val="3"/>
        <w:rPr>
          <w:lang w:eastAsia="ko-KR"/>
        </w:rPr>
      </w:pPr>
      <w:bookmarkStart w:id="61" w:name="_Toc148345919"/>
      <w:r>
        <w:rPr>
          <w:lang w:eastAsia="ko-KR"/>
        </w:rPr>
        <w:t>4</w:t>
      </w:r>
      <w:r w:rsidR="00F67F21">
        <w:rPr>
          <w:lang w:eastAsia="ko-KR"/>
        </w:rPr>
        <w:t>.2.1</w:t>
      </w:r>
      <w:r w:rsidR="00F67F21">
        <w:rPr>
          <w:lang w:eastAsia="ko-KR"/>
        </w:rPr>
        <w:tab/>
        <w:t>Description</w:t>
      </w:r>
      <w:bookmarkEnd w:id="6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2" w:name="_Toc148345920"/>
      <w:r>
        <w:rPr>
          <w:lang w:eastAsia="ko-KR"/>
        </w:rPr>
        <w:t>4</w:t>
      </w:r>
      <w:r w:rsidR="00F67F21">
        <w:rPr>
          <w:lang w:eastAsia="ko-KR"/>
        </w:rPr>
        <w:t>.2.2</w:t>
      </w:r>
      <w:r w:rsidR="00F67F21">
        <w:rPr>
          <w:lang w:eastAsia="ko-KR"/>
        </w:rPr>
        <w:tab/>
        <w:t>Potential solutions</w:t>
      </w:r>
      <w:bookmarkEnd w:id="62"/>
    </w:p>
    <w:p w14:paraId="0DE4276B" w14:textId="7D42535F" w:rsidR="00F67F21" w:rsidRDefault="00427651" w:rsidP="00F67F21">
      <w:pPr>
        <w:pStyle w:val="4"/>
        <w:rPr>
          <w:lang w:val="en-US"/>
        </w:rPr>
      </w:pPr>
      <w:bookmarkStart w:id="63" w:name="_Toc14834592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3"/>
      <w:r w:rsidR="00F67F21">
        <w:rPr>
          <w:lang w:val="en-US"/>
        </w:rPr>
        <w:t xml:space="preserve"> </w:t>
      </w:r>
    </w:p>
    <w:p w14:paraId="04C8F5BD" w14:textId="3C9FB19B" w:rsidR="00F67F21" w:rsidRDefault="00427651" w:rsidP="00F67F21">
      <w:pPr>
        <w:pStyle w:val="5"/>
        <w:rPr>
          <w:lang w:eastAsia="ko-KR"/>
        </w:rPr>
      </w:pPr>
      <w:bookmarkStart w:id="64" w:name="_Toc14834592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5" w:name="_Toc14834592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5"/>
    </w:p>
    <w:p w14:paraId="14EA9C9A" w14:textId="466A8F65"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010BFB73"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6" w:name="_Toc148345924"/>
      <w:r>
        <w:rPr>
          <w:lang w:eastAsia="ko-KR"/>
        </w:rPr>
        <w:t>4</w:t>
      </w:r>
      <w:r w:rsidR="00F67F21">
        <w:rPr>
          <w:lang w:eastAsia="ko-KR"/>
        </w:rPr>
        <w:t>.2.3</w:t>
      </w:r>
      <w:r w:rsidR="00F67F21">
        <w:rPr>
          <w:lang w:eastAsia="ko-KR"/>
        </w:rPr>
        <w:tab/>
        <w:t>Conclusion - Impact on normative work</w:t>
      </w:r>
      <w:bookmarkEnd w:id="6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7" w:name="_Toc148345925"/>
      <w:r>
        <w:t>4</w:t>
      </w:r>
      <w:r w:rsidR="00941480">
        <w:t>.3</w:t>
      </w:r>
      <w:r w:rsidR="00941480">
        <w:tab/>
      </w:r>
      <w:r w:rsidR="00F67F21">
        <w:t>Issue # 3: KQIs for Video Uploading</w:t>
      </w:r>
      <w:bookmarkEnd w:id="67"/>
    </w:p>
    <w:p w14:paraId="6E379473" w14:textId="40A404D8" w:rsidR="00F67F21" w:rsidRDefault="00427651" w:rsidP="00F67F21">
      <w:pPr>
        <w:pStyle w:val="3"/>
        <w:rPr>
          <w:lang w:eastAsia="ko-KR"/>
        </w:rPr>
      </w:pPr>
      <w:bookmarkStart w:id="68" w:name="_Toc148345926"/>
      <w:r>
        <w:rPr>
          <w:lang w:eastAsia="ko-KR"/>
        </w:rPr>
        <w:t>4</w:t>
      </w:r>
      <w:r w:rsidR="00F67F21">
        <w:rPr>
          <w:lang w:eastAsia="ko-KR"/>
        </w:rPr>
        <w:t>.3.1</w:t>
      </w:r>
      <w:r w:rsidR="00F67F21">
        <w:rPr>
          <w:lang w:eastAsia="ko-KR"/>
        </w:rPr>
        <w:tab/>
        <w:t>Description</w:t>
      </w:r>
      <w:bookmarkEnd w:id="68"/>
    </w:p>
    <w:p w14:paraId="0A4D6B71" w14:textId="01AC531C"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 xml:space="preserve">are defined; and in TS26.512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t</w:t>
      </w:r>
      <w:r w:rsidRPr="00285940">
        <w:rPr>
          <w:lang w:eastAsia="zh-CN"/>
        </w:rPr>
        <w:t>elemedicine</w:t>
      </w:r>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lastRenderedPageBreak/>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9" w:name="_Toc148345927"/>
      <w:r>
        <w:rPr>
          <w:lang w:eastAsia="ko-KR"/>
        </w:rPr>
        <w:t>4</w:t>
      </w:r>
      <w:r w:rsidR="00F67F21">
        <w:rPr>
          <w:lang w:eastAsia="ko-KR"/>
        </w:rPr>
        <w:t>.3.2</w:t>
      </w:r>
      <w:r w:rsidR="00F67F21">
        <w:rPr>
          <w:lang w:eastAsia="ko-KR"/>
        </w:rPr>
        <w:tab/>
        <w:t>Potential solutions</w:t>
      </w:r>
      <w:bookmarkEnd w:id="69"/>
    </w:p>
    <w:p w14:paraId="233E9D31" w14:textId="014923AD" w:rsidR="00F67F21" w:rsidRDefault="00427651" w:rsidP="00F67F21">
      <w:pPr>
        <w:pStyle w:val="4"/>
        <w:rPr>
          <w:lang w:val="en-US"/>
        </w:rPr>
      </w:pPr>
      <w:bookmarkStart w:id="70" w:name="_Toc148345928"/>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70"/>
      <w:r w:rsidR="00F67F21">
        <w:rPr>
          <w:lang w:val="en-US"/>
        </w:rPr>
        <w:t xml:space="preserve"> </w:t>
      </w:r>
    </w:p>
    <w:p w14:paraId="34211F68" w14:textId="5AEC2AC8" w:rsidR="00F67F21" w:rsidRDefault="00427651" w:rsidP="00F67F21">
      <w:pPr>
        <w:pStyle w:val="5"/>
        <w:rPr>
          <w:lang w:eastAsia="ko-KR"/>
        </w:rPr>
      </w:pPr>
      <w:bookmarkStart w:id="71" w:name="_Toc148345929"/>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71"/>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0CBB5922" w:rsidR="00F67F21" w:rsidRDefault="00427651" w:rsidP="00F67F21">
      <w:pPr>
        <w:pStyle w:val="5"/>
        <w:rPr>
          <w:lang w:eastAsia="ko-KR"/>
        </w:rPr>
      </w:pPr>
      <w:bookmarkStart w:id="72" w:name="_Toc148345930"/>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72"/>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3"/>
        <w:rPr>
          <w:lang w:eastAsia="ko-KR"/>
        </w:rPr>
      </w:pPr>
      <w:bookmarkStart w:id="73" w:name="_Toc148345931"/>
      <w:r>
        <w:rPr>
          <w:lang w:eastAsia="ko-KR"/>
        </w:rPr>
        <w:t>4</w:t>
      </w:r>
      <w:r w:rsidR="00F67F21">
        <w:rPr>
          <w:lang w:eastAsia="ko-KR"/>
        </w:rPr>
        <w:t>.3.3</w:t>
      </w:r>
      <w:r w:rsidR="00F67F21">
        <w:rPr>
          <w:lang w:eastAsia="ko-KR"/>
        </w:rPr>
        <w:tab/>
        <w:t>Conclusion - Impact on normative work</w:t>
      </w:r>
      <w:bookmarkEnd w:id="73"/>
    </w:p>
    <w:p w14:paraId="73FB584F" w14:textId="7777777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p>
    <w:p w14:paraId="0C77D247" w14:textId="77777777" w:rsidR="003F2ACC" w:rsidRPr="002319FC" w:rsidRDefault="003F2ACC" w:rsidP="003F2ACC">
      <w:pPr>
        <w:rPr>
          <w:lang w:eastAsia="zh-CN"/>
        </w:rPr>
      </w:pPr>
      <w:r>
        <w:rPr>
          <w:lang w:eastAsia="zh-CN"/>
        </w:rPr>
        <w:t>In this chapter, the description of KQIs and several KQIs of video uploading is proposed. But the detailed definition and the measurements of these KQIs are not defined. The measurements may realized in the UE app which are already discussing in other groups. More cooperation with other 3GPP work groups is needed to realize the measurement on service layer and to send the information to management system;</w:t>
      </w:r>
    </w:p>
    <w:p w14:paraId="3862EA35" w14:textId="6BCA9FC5"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 in the related topic of service management in Release 19 study item.</w:t>
      </w:r>
    </w:p>
    <w:p w14:paraId="0BB9DB83" w14:textId="43BA1184" w:rsidR="00F67F21" w:rsidRDefault="00427651" w:rsidP="00F67F21">
      <w:pPr>
        <w:pStyle w:val="2"/>
      </w:pPr>
      <w:bookmarkStart w:id="74" w:name="_Toc148345932"/>
      <w:r>
        <w:t>4</w:t>
      </w:r>
      <w:r w:rsidR="00F67F21">
        <w:t>.4</w:t>
      </w:r>
      <w:r w:rsidR="00941480">
        <w:tab/>
      </w:r>
      <w:r w:rsidR="00F67F21">
        <w:t xml:space="preserve">Issue # 4: KQIs for </w:t>
      </w:r>
      <w:r w:rsidR="00F67F21">
        <w:rPr>
          <w:rFonts w:hint="eastAsia"/>
          <w:lang w:eastAsia="zh-CN"/>
        </w:rPr>
        <w:t>Remote Controlling</w:t>
      </w:r>
      <w:bookmarkEnd w:id="74"/>
    </w:p>
    <w:p w14:paraId="7426E004" w14:textId="36A90AEA" w:rsidR="00F67F21" w:rsidRDefault="00427651" w:rsidP="00F67F21">
      <w:pPr>
        <w:pStyle w:val="3"/>
        <w:rPr>
          <w:lang w:eastAsia="ko-KR"/>
        </w:rPr>
      </w:pPr>
      <w:bookmarkStart w:id="75" w:name="_Toc148345933"/>
      <w:r>
        <w:rPr>
          <w:lang w:eastAsia="ko-KR"/>
        </w:rPr>
        <w:t>4</w:t>
      </w:r>
      <w:r w:rsidR="00F67F21">
        <w:rPr>
          <w:lang w:eastAsia="ko-KR"/>
        </w:rPr>
        <w:t>.4.1</w:t>
      </w:r>
      <w:r w:rsidR="00F67F21">
        <w:rPr>
          <w:lang w:eastAsia="ko-KR"/>
        </w:rPr>
        <w:tab/>
        <w:t>Description</w:t>
      </w:r>
      <w:bookmarkEnd w:id="75"/>
    </w:p>
    <w:p w14:paraId="0BEE695A" w14:textId="379BA0D9"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657806BD" w:rsidR="00F67F21" w:rsidRDefault="00427651" w:rsidP="00F67F21">
      <w:pPr>
        <w:pStyle w:val="3"/>
        <w:rPr>
          <w:lang w:eastAsia="ko-KR"/>
        </w:rPr>
      </w:pPr>
      <w:bookmarkStart w:id="76" w:name="_Toc148345934"/>
      <w:r>
        <w:rPr>
          <w:lang w:eastAsia="ko-KR"/>
        </w:rPr>
        <w:t>4</w:t>
      </w:r>
      <w:r w:rsidR="00F67F21">
        <w:rPr>
          <w:lang w:eastAsia="ko-KR"/>
        </w:rPr>
        <w:t>.4.2</w:t>
      </w:r>
      <w:r w:rsidR="00F67F21">
        <w:rPr>
          <w:lang w:eastAsia="ko-KR"/>
        </w:rPr>
        <w:tab/>
        <w:t>Potential solutions</w:t>
      </w:r>
      <w:bookmarkEnd w:id="76"/>
    </w:p>
    <w:p w14:paraId="0D80C0C6" w14:textId="44E942D4" w:rsidR="00F67F21" w:rsidRDefault="00427651" w:rsidP="00F67F21">
      <w:pPr>
        <w:pStyle w:val="4"/>
        <w:rPr>
          <w:lang w:val="en-US"/>
        </w:rPr>
      </w:pPr>
      <w:bookmarkStart w:id="77" w:name="_Toc148345935"/>
      <w:r>
        <w:rPr>
          <w:lang w:val="en-US"/>
        </w:rPr>
        <w:t>4</w:t>
      </w:r>
      <w:r w:rsidR="00F67F21">
        <w:rPr>
          <w:lang w:val="en-US"/>
        </w:rPr>
        <w:t>.4.2.a</w:t>
      </w:r>
      <w:r w:rsidR="00F67F21">
        <w:rPr>
          <w:lang w:val="en-US"/>
        </w:rPr>
        <w:tab/>
        <w:t>Potential solution #&lt;a&gt;: &lt;Potential Solution a Title&gt;</w:t>
      </w:r>
      <w:bookmarkEnd w:id="77"/>
      <w:r w:rsidR="00F67F21">
        <w:rPr>
          <w:lang w:val="en-US"/>
        </w:rPr>
        <w:t xml:space="preserve"> </w:t>
      </w:r>
    </w:p>
    <w:p w14:paraId="1F702D1F" w14:textId="43B5A285" w:rsidR="00F67F21" w:rsidRDefault="00427651" w:rsidP="00F67F21">
      <w:pPr>
        <w:pStyle w:val="5"/>
        <w:rPr>
          <w:lang w:eastAsia="ko-KR"/>
        </w:rPr>
      </w:pPr>
      <w:bookmarkStart w:id="78" w:name="_Toc148345936"/>
      <w:r>
        <w:rPr>
          <w:lang w:eastAsia="ko-KR"/>
        </w:rPr>
        <w:t>4</w:t>
      </w:r>
      <w:r w:rsidR="00F67F21">
        <w:rPr>
          <w:lang w:eastAsia="ko-KR"/>
        </w:rPr>
        <w:t>.4.2.a.1</w:t>
      </w:r>
      <w:r w:rsidR="00F67F21">
        <w:rPr>
          <w:lang w:eastAsia="ko-KR"/>
        </w:rPr>
        <w:tab/>
        <w:t>Introduction</w:t>
      </w:r>
      <w:bookmarkEnd w:id="78"/>
    </w:p>
    <w:p w14:paraId="2D7FB2CA" w14:textId="361FE942"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A28AA8D" w:rsidR="00F67F21" w:rsidRDefault="00427651" w:rsidP="00F67F21">
      <w:pPr>
        <w:pStyle w:val="5"/>
        <w:rPr>
          <w:lang w:eastAsia="ko-KR"/>
        </w:rPr>
      </w:pPr>
      <w:bookmarkStart w:id="79" w:name="_Toc148345937"/>
      <w:r>
        <w:rPr>
          <w:lang w:eastAsia="ko-KR"/>
        </w:rPr>
        <w:lastRenderedPageBreak/>
        <w:t>4</w:t>
      </w:r>
      <w:r w:rsidR="00F67F21">
        <w:rPr>
          <w:lang w:eastAsia="ko-KR"/>
        </w:rPr>
        <w:t>.4.2.a.2</w:t>
      </w:r>
      <w:r w:rsidR="00F67F21">
        <w:rPr>
          <w:lang w:eastAsia="ko-KR"/>
        </w:rPr>
        <w:tab/>
        <w:t>Description</w:t>
      </w:r>
      <w:bookmarkEnd w:id="79"/>
    </w:p>
    <w:p w14:paraId="60538A89" w14:textId="3618A1A6" w:rsidR="00ED083F" w:rsidRDefault="00F67F21" w:rsidP="00F024FB">
      <w:pPr>
        <w:pStyle w:val="EditorsNote"/>
      </w:pPr>
      <w:r>
        <w:t>Editor's Note:</w:t>
      </w:r>
      <w:r>
        <w:tab/>
      </w:r>
      <w:r w:rsidRPr="0074782F">
        <w:t>This clause further details the potential solution and any assumptions made</w:t>
      </w:r>
      <w:r>
        <w:t>.</w:t>
      </w:r>
      <w:bookmarkStart w:id="80" w:name="_GoBack"/>
      <w:bookmarkEnd w:id="80"/>
    </w:p>
    <w:p w14:paraId="057ABF22" w14:textId="5D1F5CD2" w:rsidR="00F67F21" w:rsidRDefault="00427651" w:rsidP="00F67F21">
      <w:pPr>
        <w:pStyle w:val="3"/>
        <w:rPr>
          <w:lang w:eastAsia="ko-KR"/>
        </w:rPr>
      </w:pPr>
      <w:bookmarkStart w:id="81" w:name="_Toc148345938"/>
      <w:r>
        <w:rPr>
          <w:lang w:eastAsia="ko-KR"/>
        </w:rPr>
        <w:t>4</w:t>
      </w:r>
      <w:r w:rsidR="00F67F21">
        <w:rPr>
          <w:lang w:eastAsia="ko-KR"/>
        </w:rPr>
        <w:t>.4.3</w:t>
      </w:r>
      <w:r w:rsidR="00F67F21">
        <w:rPr>
          <w:lang w:eastAsia="ko-KR"/>
        </w:rPr>
        <w:tab/>
        <w:t>Conclusion - Impact on normative work</w:t>
      </w:r>
      <w:bookmarkEnd w:id="81"/>
    </w:p>
    <w:p w14:paraId="0427F5AC" w14:textId="448E5E79" w:rsidR="00F67F21" w:rsidRDefault="00F67F21" w:rsidP="00B8263D">
      <w:pPr>
        <w:pStyle w:val="EditorsNote"/>
        <w:rPr>
          <w:lang w:val="en-US"/>
        </w:rPr>
      </w:pPr>
      <w:r>
        <w:t>Editor's Note:</w:t>
      </w:r>
      <w:r>
        <w:tab/>
      </w:r>
      <w:r>
        <w:rPr>
          <w:lang w:val="en-US"/>
        </w:rPr>
        <w:t>This clause provides the conclusion from the aspect of impact on normative work.</w:t>
      </w:r>
    </w:p>
    <w:p w14:paraId="0C0875DE" w14:textId="02A8916B" w:rsidR="00F67F21" w:rsidRDefault="00427651" w:rsidP="00F67F21">
      <w:pPr>
        <w:pStyle w:val="2"/>
      </w:pPr>
      <w:bookmarkStart w:id="82" w:name="_Toc148345939"/>
      <w:r>
        <w:t>4</w:t>
      </w:r>
      <w:r w:rsidR="00941480">
        <w:t>.5</w:t>
      </w:r>
      <w:r w:rsidR="00941480">
        <w:tab/>
      </w:r>
      <w:r w:rsidR="00F67F21">
        <w:t>Issue # 5: KQIs for Cloud VR</w:t>
      </w:r>
      <w:bookmarkEnd w:id="82"/>
    </w:p>
    <w:p w14:paraId="3B9E89D5" w14:textId="62381FF0" w:rsidR="00F67F21" w:rsidRDefault="00427651" w:rsidP="00F67F21">
      <w:pPr>
        <w:pStyle w:val="3"/>
        <w:rPr>
          <w:lang w:eastAsia="ko-KR"/>
        </w:rPr>
      </w:pPr>
      <w:bookmarkStart w:id="83" w:name="_Toc148345940"/>
      <w:r>
        <w:rPr>
          <w:lang w:eastAsia="ko-KR"/>
        </w:rPr>
        <w:t>4</w:t>
      </w:r>
      <w:r w:rsidR="00F67F21">
        <w:rPr>
          <w:lang w:eastAsia="ko-KR"/>
        </w:rPr>
        <w:t>.5.1</w:t>
      </w:r>
      <w:r w:rsidR="00F67F21">
        <w:rPr>
          <w:lang w:eastAsia="ko-KR"/>
        </w:rPr>
        <w:tab/>
        <w:t>Description</w:t>
      </w:r>
      <w:bookmarkEnd w:id="83"/>
    </w:p>
    <w:p w14:paraId="699FD188" w14:textId="77777777" w:rsidR="00550334" w:rsidRDefault="00550334" w:rsidP="00550334">
      <w:pPr>
        <w:pStyle w:val="4"/>
        <w:rPr>
          <w:lang w:val="en-US"/>
        </w:rPr>
      </w:pPr>
      <w:bookmarkStart w:id="84" w:name="_Toc148345941"/>
      <w:r>
        <w:rPr>
          <w:lang w:val="en-US"/>
        </w:rPr>
        <w:t>4.5.1.1</w:t>
      </w:r>
      <w:r>
        <w:rPr>
          <w:lang w:val="en-US"/>
        </w:rPr>
        <w:tab/>
        <w:t>General</w:t>
      </w:r>
      <w:bookmarkEnd w:id="84"/>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5" w:name="OLE_LINK12"/>
      <w:bookmarkStart w:id="86" w:name="OLE_LINK11"/>
      <w:r>
        <w:rPr>
          <w:lang w:eastAsia="zh-CN"/>
        </w:rPr>
        <w:t xml:space="preserve"> VR games</w:t>
      </w:r>
      <w:bookmarkEnd w:id="85"/>
      <w:bookmarkEnd w:id="86"/>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7" w:name="OLE_LINK5"/>
      <w:r>
        <w:rPr>
          <w:rStyle w:val="fontstyle01"/>
        </w:rPr>
        <w:t xml:space="preserve"> management and monitoring</w:t>
      </w:r>
      <w:bookmarkEnd w:id="87"/>
      <w:r>
        <w:rPr>
          <w:rStyle w:val="fontstyle01"/>
        </w:rPr>
        <w:t>.</w:t>
      </w:r>
      <w:r>
        <w:rPr>
          <w:lang w:eastAsia="zh-CN"/>
        </w:rPr>
        <w:t xml:space="preserve"> </w:t>
      </w:r>
      <w:bookmarkStart w:id="88"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8"/>
    </w:p>
    <w:p w14:paraId="43FFB907" w14:textId="7E05DA4F" w:rsidR="00550334" w:rsidRDefault="00550334" w:rsidP="00550334">
      <w:pPr>
        <w:pStyle w:val="4"/>
        <w:rPr>
          <w:lang w:val="en-US"/>
        </w:rPr>
      </w:pPr>
      <w:bookmarkStart w:id="89" w:name="_Toc148345942"/>
      <w:r>
        <w:rPr>
          <w:lang w:val="en-US"/>
        </w:rPr>
        <w:t>4.5.1.</w:t>
      </w:r>
      <w:r>
        <w:rPr>
          <w:lang w:val="en-US" w:eastAsia="zh-CN"/>
        </w:rPr>
        <w:t>2</w:t>
      </w:r>
      <w:r>
        <w:rPr>
          <w:lang w:val="en-US"/>
        </w:rPr>
        <w:tab/>
        <w:t>Background</w:t>
      </w:r>
      <w:bookmarkEnd w:id="89"/>
    </w:p>
    <w:p w14:paraId="446A1576" w14:textId="0A643B9F" w:rsidR="00550334" w:rsidRDefault="00550334" w:rsidP="00550334">
      <w:pPr>
        <w:pStyle w:val="5"/>
        <w:rPr>
          <w:lang w:val="en-US"/>
        </w:rPr>
      </w:pPr>
      <w:bookmarkStart w:id="90" w:name="_Toc148345943"/>
      <w:r>
        <w:rPr>
          <w:lang w:eastAsia="ko-KR"/>
        </w:rPr>
        <w:t>4.5.1.</w:t>
      </w:r>
      <w:r>
        <w:rPr>
          <w:lang w:val="en-US" w:eastAsia="zh-CN"/>
        </w:rPr>
        <w:t>2</w:t>
      </w:r>
      <w:r>
        <w:rPr>
          <w:lang w:eastAsia="ko-KR"/>
        </w:rPr>
        <w:t>.1</w:t>
      </w:r>
      <w:r>
        <w:rPr>
          <w:lang w:eastAsia="ko-KR"/>
        </w:rPr>
        <w:tab/>
        <w:t>ITU SG9-TD896 GEN</w:t>
      </w:r>
      <w:bookmarkEnd w:id="90"/>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1" w:name="OLE_LINK2"/>
      <w:r>
        <w:rPr>
          <w:lang w:eastAsia="zh-CN"/>
        </w:rPr>
        <w:t xml:space="preserve">experience evaluation factors </w:t>
      </w:r>
      <w:bookmarkEnd w:id="91"/>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(FoV)</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r>
              <w:rPr>
                <w:sz w:val="18"/>
                <w:szCs w:val="18"/>
              </w:rPr>
              <w:t>Color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r>
              <w:rPr>
                <w:sz w:val="18"/>
                <w:szCs w:val="18"/>
              </w:rPr>
              <w:t>Artrafacts(times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2" w:name="_Toc148345944"/>
      <w:r>
        <w:rPr>
          <w:lang w:eastAsia="ko-KR"/>
        </w:rPr>
        <w:t>4.5.1.</w:t>
      </w:r>
      <w:r>
        <w:rPr>
          <w:lang w:val="en-US" w:eastAsia="zh-CN"/>
        </w:rPr>
        <w:t>2</w:t>
      </w:r>
      <w:r>
        <w:rPr>
          <w:lang w:eastAsia="ko-KR"/>
        </w:rPr>
        <w:t>.2</w:t>
      </w:r>
      <w:r>
        <w:rPr>
          <w:lang w:eastAsia="ko-KR"/>
        </w:rPr>
        <w:tab/>
        <w:t>ITU SG12 G</w:t>
      </w:r>
      <w:r>
        <w:rPr>
          <w:lang w:eastAsia="zh-CN"/>
        </w:rPr>
        <w:t>.QoE-VR</w:t>
      </w:r>
      <w:bookmarkEnd w:id="92"/>
    </w:p>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3" w:name="OLE_LINK3"/>
      <w:r>
        <w:rPr>
          <w:lang w:eastAsia="zh-CN"/>
        </w:rPr>
        <w:t xml:space="preserve">key influences factors </w:t>
      </w:r>
      <w:bookmarkEnd w:id="93"/>
      <w:r>
        <w:rPr>
          <w:lang w:eastAsia="zh-CN"/>
        </w:rPr>
        <w:t xml:space="preserve">that impact quality of the immersive media, presentation quality, and </w:t>
      </w:r>
      <w:bookmarkStart w:id="94" w:name="_Toc507611048"/>
      <w:r>
        <w:rPr>
          <w:lang w:eastAsia="zh-CN"/>
        </w:rPr>
        <w:t>interaction quality</w:t>
      </w:r>
      <w:bookmarkEnd w:id="94"/>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5"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5"/>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(DoF)</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(FoV)</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6" w:name="_Toc507611047"/>
            <w:r>
              <w:rPr>
                <w:rFonts w:eastAsia="Malgun Gothic"/>
                <w:sz w:val="18"/>
                <w:szCs w:val="18"/>
              </w:rPr>
              <w:t>Presentation quality</w:t>
            </w:r>
            <w:bookmarkEnd w:id="96"/>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7" w:name="_Toc148345945"/>
      <w:r>
        <w:rPr>
          <w:lang w:val="en-US"/>
        </w:rPr>
        <w:t>4.5.1.3</w:t>
      </w:r>
      <w:r>
        <w:rPr>
          <w:lang w:val="en-US"/>
        </w:rPr>
        <w:tab/>
      </w:r>
      <w:r w:rsidRPr="006865BF">
        <w:rPr>
          <w:lang w:val="en-US"/>
        </w:rPr>
        <w:t>Use case</w:t>
      </w:r>
      <w:bookmarkEnd w:id="97"/>
    </w:p>
    <w:p w14:paraId="68FC3C63" w14:textId="01A6B980" w:rsidR="006865BF" w:rsidRDefault="006865BF" w:rsidP="003D55EC">
      <w:pPr>
        <w:pStyle w:val="5"/>
        <w:rPr>
          <w:lang w:eastAsia="zh-CN"/>
        </w:rPr>
      </w:pPr>
      <w:bookmarkStart w:id="98" w:name="_Toc148345946"/>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8"/>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9" w:name="_Toc148345947"/>
      <w:r>
        <w:rPr>
          <w:lang w:eastAsia="ko-KR"/>
        </w:rPr>
        <w:t>4</w:t>
      </w:r>
      <w:r w:rsidR="00F67F21">
        <w:rPr>
          <w:lang w:eastAsia="ko-KR"/>
        </w:rPr>
        <w:t>.5.2</w:t>
      </w:r>
      <w:r w:rsidR="00F67F21">
        <w:rPr>
          <w:lang w:eastAsia="ko-KR"/>
        </w:rPr>
        <w:tab/>
        <w:t>Potential solutions</w:t>
      </w:r>
      <w:bookmarkEnd w:id="99"/>
    </w:p>
    <w:p w14:paraId="4B419751" w14:textId="56817195" w:rsidR="00F67F21" w:rsidRDefault="00427651" w:rsidP="00F67F21">
      <w:pPr>
        <w:pStyle w:val="4"/>
        <w:rPr>
          <w:lang w:val="en-US"/>
        </w:rPr>
      </w:pPr>
      <w:bookmarkStart w:id="100" w:name="_Toc148345948"/>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00"/>
    </w:p>
    <w:p w14:paraId="2E56E155" w14:textId="0787EC8F" w:rsidR="00F67F21" w:rsidRDefault="00427651" w:rsidP="00F67F21">
      <w:pPr>
        <w:pStyle w:val="5"/>
        <w:rPr>
          <w:lang w:eastAsia="ko-KR"/>
        </w:rPr>
      </w:pPr>
      <w:bookmarkStart w:id="101" w:name="_Toc148345949"/>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1"/>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2" w:name="_Toc148345950"/>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2"/>
    </w:p>
    <w:p w14:paraId="175C74FF" w14:textId="77777777" w:rsidR="00EA6957" w:rsidRDefault="00EA6957" w:rsidP="00EA6957">
      <w:r>
        <w:t>Stalling frequency (StallingFre)</w:t>
      </w:r>
    </w:p>
    <w:p w14:paraId="5101100F" w14:textId="4004F3A8"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3"/>
        <w:rPr>
          <w:lang w:eastAsia="ko-KR"/>
        </w:rPr>
      </w:pPr>
      <w:bookmarkStart w:id="103" w:name="_Toc148345951"/>
      <w:r>
        <w:rPr>
          <w:lang w:eastAsia="ko-KR"/>
        </w:rPr>
        <w:t>4</w:t>
      </w:r>
      <w:r w:rsidR="00F67F21">
        <w:rPr>
          <w:lang w:eastAsia="ko-KR"/>
        </w:rPr>
        <w:t>.5.3</w:t>
      </w:r>
      <w:r w:rsidR="00F67F21">
        <w:rPr>
          <w:lang w:eastAsia="ko-KR"/>
        </w:rPr>
        <w:tab/>
        <w:t>Conclusion - Impact on normative work</w:t>
      </w:r>
      <w:bookmarkEnd w:id="103"/>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4" w:name="_Toc148345952"/>
      <w:r>
        <w:lastRenderedPageBreak/>
        <w:t>4</w:t>
      </w:r>
      <w:r w:rsidR="00941480">
        <w:t>.6</w:t>
      </w:r>
      <w:r w:rsidR="00941480">
        <w:tab/>
      </w:r>
      <w:r w:rsidR="00F67F21">
        <w:t xml:space="preserve">Issue # 6: Relation </w:t>
      </w:r>
      <w:r w:rsidR="00F67F21">
        <w:rPr>
          <w:lang w:eastAsia="zh-CN"/>
        </w:rPr>
        <w:t xml:space="preserve">of KQI </w:t>
      </w:r>
      <w:r w:rsidR="00F67F21">
        <w:t>with the SLS requirements</w:t>
      </w:r>
      <w:bookmarkEnd w:id="104"/>
    </w:p>
    <w:p w14:paraId="48AEC4CD" w14:textId="61400DE9" w:rsidR="00F67F21" w:rsidRDefault="00427651" w:rsidP="00F67F21">
      <w:pPr>
        <w:pStyle w:val="3"/>
        <w:rPr>
          <w:lang w:eastAsia="ko-KR"/>
        </w:rPr>
      </w:pPr>
      <w:bookmarkStart w:id="105" w:name="_Toc148345953"/>
      <w:r>
        <w:rPr>
          <w:lang w:eastAsia="ko-KR"/>
        </w:rPr>
        <w:t>4</w:t>
      </w:r>
      <w:r w:rsidR="00F67F21">
        <w:rPr>
          <w:lang w:eastAsia="ko-KR"/>
        </w:rPr>
        <w:t>.6.1</w:t>
      </w:r>
      <w:r w:rsidR="00F67F21">
        <w:rPr>
          <w:lang w:eastAsia="ko-KR"/>
        </w:rPr>
        <w:tab/>
        <w:t>Description</w:t>
      </w:r>
      <w:bookmarkEnd w:id="105"/>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r>
        <w:rPr>
          <w:rFonts w:hint="eastAsia"/>
          <w:lang w:eastAsia="zh-CN"/>
        </w:rPr>
        <w:t>A</w:t>
      </w:r>
      <w:r>
        <w:rPr>
          <w:lang w:eastAsia="zh-CN"/>
        </w:rPr>
        <w:t>bbreviation</w:t>
      </w:r>
      <w:r>
        <w:rPr>
          <w:rFonts w:hint="eastAsia"/>
          <w:lang w:eastAsia="zh-CN"/>
        </w:rPr>
        <w:t xml:space="preserve">: </w:t>
      </w:r>
    </w:p>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r>
        <w:rPr>
          <w:lang w:eastAsia="zh-CN"/>
        </w:rPr>
        <w:t>Definition of the term:</w:t>
      </w:r>
      <w:r>
        <w:rPr>
          <w:rFonts w:hint="eastAsia"/>
          <w:lang w:eastAsia="zh-CN"/>
        </w:rPr>
        <w:t xml:space="preserve"> </w:t>
      </w:r>
    </w:p>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s the relation between GST and S</w:t>
      </w:r>
      <w:r>
        <w:rPr>
          <w:lang w:eastAsia="zh-CN"/>
        </w:rPr>
        <w:t>erviceProfile. GST attributes are used by 3GPP as inputs to network slice Network</w:t>
      </w:r>
      <w:r>
        <w:rPr>
          <w:rFonts w:hint="eastAsia"/>
          <w:lang w:eastAsia="zh-CN"/>
        </w:rPr>
        <w:t xml:space="preserve"> </w:t>
      </w:r>
      <w:r>
        <w:rPr>
          <w:lang w:eastAsia="zh-CN"/>
        </w:rPr>
        <w:t>Resource Model (NRM) ServiceProfle and then further translated into relevant attributes</w:t>
      </w:r>
      <w:r>
        <w:rPr>
          <w:rFonts w:hint="eastAsia"/>
          <w:lang w:eastAsia="zh-CN"/>
        </w:rPr>
        <w:t xml:space="preserve"> </w:t>
      </w:r>
      <w:r>
        <w:rPr>
          <w:lang w:eastAsia="zh-CN"/>
        </w:rPr>
        <w:t>of constituted network slice subnets SliceProfile (i.e. 5GC SliceProfile and NG-RAN</w:t>
      </w:r>
      <w:r>
        <w:rPr>
          <w:rFonts w:hint="eastAsia"/>
          <w:lang w:eastAsia="zh-CN"/>
        </w:rPr>
        <w:t xml:space="preserve"> </w:t>
      </w:r>
      <w:r>
        <w:rPr>
          <w:lang w:eastAsia="zh-CN"/>
        </w:rPr>
        <w:t>SliceProfile)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r w:rsidR="004F379B">
        <w:rPr>
          <w:lang w:eastAsia="zh-CN"/>
        </w:rPr>
        <w:t>ServiceP</w:t>
      </w:r>
      <w:r>
        <w:rPr>
          <w:lang w:eastAsia="zh-CN"/>
        </w:rPr>
        <w:t>rofile) given in 3GPP are SLS requirements.</w:t>
      </w:r>
    </w:p>
    <w:bookmarkStart w:id="106" w:name="_MON_1717414227"/>
    <w:bookmarkEnd w:id="106"/>
    <w:p w14:paraId="36EBDD67" w14:textId="77777777" w:rsidR="00FF2548" w:rsidRDefault="00FF2548" w:rsidP="00FF2548">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10.45pt" o:ole="">
            <v:imagedata r:id="rId11" o:title=""/>
          </v:shape>
          <o:OLEObject Type="Embed" ProgID="Word.Document.12" ShapeID="_x0000_i1025" DrawAspect="Content" ObjectID="_1759252688" r:id="rId12">
            <o:FieldCodes>\s</o:FieldCodes>
          </o:OLEObject>
        </w:object>
      </w:r>
    </w:p>
    <w:p w14:paraId="11999226" w14:textId="53967352" w:rsidR="00FF2548" w:rsidRDefault="00FF2548" w:rsidP="00FF2548">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4B34541A" w:rsidR="00F67F21" w:rsidRDefault="00427651" w:rsidP="00F67F21">
      <w:pPr>
        <w:pStyle w:val="3"/>
        <w:rPr>
          <w:lang w:eastAsia="ko-KR"/>
        </w:rPr>
      </w:pPr>
      <w:bookmarkStart w:id="107" w:name="_Toc148345954"/>
      <w:r>
        <w:rPr>
          <w:lang w:eastAsia="ko-KR"/>
        </w:rPr>
        <w:t>4</w:t>
      </w:r>
      <w:r w:rsidR="00F67F21">
        <w:rPr>
          <w:lang w:eastAsia="ko-KR"/>
        </w:rPr>
        <w:t>.6.</w:t>
      </w:r>
      <w:r w:rsidR="00AE2DB5">
        <w:rPr>
          <w:lang w:eastAsia="ko-KR"/>
        </w:rPr>
        <w:t>2</w:t>
      </w:r>
      <w:r w:rsidR="00F67F21">
        <w:rPr>
          <w:lang w:eastAsia="ko-KR"/>
        </w:rPr>
        <w:tab/>
        <w:t>Conclusion - Impact on normative work</w:t>
      </w:r>
      <w:bookmarkEnd w:id="107"/>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559E30D1" w:rsidR="00080512" w:rsidRPr="004D3578" w:rsidRDefault="00A24369" w:rsidP="008D2EBE">
      <w:pPr>
        <w:pStyle w:val="8"/>
      </w:pPr>
      <w:r>
        <w:br w:type="page"/>
      </w:r>
      <w:bookmarkStart w:id="108" w:name="_Toc148345955"/>
      <w:r w:rsidR="00080512" w:rsidRPr="004D3578">
        <w:lastRenderedPageBreak/>
        <w:t>Annex X (informative):</w:t>
      </w:r>
      <w:r w:rsidR="00080512" w:rsidRPr="004D3578">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9" w:name="historyclause"/>
            <w:bookmarkEnd w:id="10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ement the agreed pCRs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S5 232866 pCR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ement the agreed pCRs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r w:rsidRPr="008A2CEE">
              <w:rPr>
                <w:sz w:val="16"/>
                <w:szCs w:val="16"/>
              </w:rPr>
              <w:t>pCR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pdate to implement the agreed pCR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0A8E3964" w:rsidR="00941EC9" w:rsidRPr="00941EC9" w:rsidRDefault="00941EC9" w:rsidP="008A2CEE">
            <w:pPr>
              <w:pStyle w:val="TAL"/>
              <w:rPr>
                <w:sz w:val="16"/>
                <w:szCs w:val="16"/>
              </w:rPr>
            </w:pPr>
            <w:r w:rsidRPr="00927941">
              <w:rPr>
                <w:sz w:val="16"/>
                <w:szCs w:val="16"/>
              </w:rPr>
              <w:t>Update to impl</w:t>
            </w:r>
            <w:r>
              <w:rPr>
                <w:sz w:val="16"/>
                <w:szCs w:val="16"/>
              </w:rPr>
              <w:t>e</w:t>
            </w:r>
            <w:r w:rsidR="00956515">
              <w:rPr>
                <w:sz w:val="16"/>
                <w:szCs w:val="16"/>
              </w:rPr>
              <w:t>ment the agreed pCRs in SA5#151</w:t>
            </w:r>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r w:rsidR="006D3B94" w:rsidRPr="006D3B94">
              <w:rPr>
                <w:sz w:val="16"/>
                <w:szCs w:val="16"/>
                <w:lang w:eastAsia="zh-CN"/>
              </w:rPr>
              <w:t>pCR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r w:rsidR="00941EC9" w:rsidRPr="006D3B94">
              <w:rPr>
                <w:sz w:val="16"/>
                <w:szCs w:val="16"/>
                <w:lang w:eastAsia="zh-CN"/>
              </w:rPr>
              <w:t>pCR TR 28.863 Issue # 3: Solution of KQIs for Video Uploading</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r w:rsidR="00941EC9" w:rsidRPr="006D3B94">
              <w:rPr>
                <w:sz w:val="16"/>
                <w:szCs w:val="16"/>
                <w:lang w:eastAsia="zh-CN"/>
              </w:rPr>
              <w:t>pCR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84D73" w14:textId="77777777" w:rsidR="003473EB" w:rsidRDefault="003473EB">
      <w:r>
        <w:separator/>
      </w:r>
    </w:p>
  </w:endnote>
  <w:endnote w:type="continuationSeparator" w:id="0">
    <w:p w14:paraId="2B89FCD5" w14:textId="77777777" w:rsidR="003473EB" w:rsidRDefault="0034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53124E" w:rsidRDefault="0053124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CADB" w14:textId="77777777" w:rsidR="003473EB" w:rsidRDefault="003473EB">
      <w:r>
        <w:separator/>
      </w:r>
    </w:p>
  </w:footnote>
  <w:footnote w:type="continuationSeparator" w:id="0">
    <w:p w14:paraId="7AA09480" w14:textId="77777777" w:rsidR="003473EB" w:rsidRDefault="00347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53124E" w:rsidRDefault="005312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4FB">
      <w:rPr>
        <w:rFonts w:ascii="Arial" w:hAnsi="Arial" w:cs="Arial"/>
        <w:b/>
        <w:noProof/>
        <w:sz w:val="18"/>
        <w:szCs w:val="18"/>
      </w:rPr>
      <w:t>3GPP TR 28.863 V0.8.0 (2023-10)</w:t>
    </w:r>
    <w:r>
      <w:rPr>
        <w:rFonts w:ascii="Arial" w:hAnsi="Arial" w:cs="Arial"/>
        <w:b/>
        <w:sz w:val="18"/>
        <w:szCs w:val="18"/>
      </w:rPr>
      <w:fldChar w:fldCharType="end"/>
    </w:r>
  </w:p>
  <w:p w14:paraId="60D3636B" w14:textId="77777777" w:rsidR="0053124E" w:rsidRDefault="005312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4FB">
      <w:rPr>
        <w:rFonts w:ascii="Arial" w:hAnsi="Arial" w:cs="Arial"/>
        <w:b/>
        <w:noProof/>
        <w:sz w:val="18"/>
        <w:szCs w:val="18"/>
      </w:rPr>
      <w:t>12</w:t>
    </w:r>
    <w:r>
      <w:rPr>
        <w:rFonts w:ascii="Arial" w:hAnsi="Arial" w:cs="Arial"/>
        <w:b/>
        <w:sz w:val="18"/>
        <w:szCs w:val="18"/>
      </w:rPr>
      <w:fldChar w:fldCharType="end"/>
    </w:r>
  </w:p>
  <w:p w14:paraId="2899D79D" w14:textId="2E471C05" w:rsidR="0053124E" w:rsidRDefault="005312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4FB">
      <w:rPr>
        <w:rFonts w:ascii="Arial" w:hAnsi="Arial" w:cs="Arial"/>
        <w:b/>
        <w:noProof/>
        <w:sz w:val="18"/>
        <w:szCs w:val="18"/>
      </w:rPr>
      <w:t>Release 18</w:t>
    </w:r>
    <w:r>
      <w:rPr>
        <w:rFonts w:ascii="Arial" w:hAnsi="Arial" w:cs="Arial"/>
        <w:b/>
        <w:sz w:val="18"/>
        <w:szCs w:val="18"/>
      </w:rPr>
      <w:fldChar w:fldCharType="end"/>
    </w:r>
  </w:p>
  <w:p w14:paraId="30F17069" w14:textId="77777777" w:rsidR="0053124E" w:rsidRDefault="005312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473EB"/>
    <w:rsid w:val="00350C86"/>
    <w:rsid w:val="003535E2"/>
    <w:rsid w:val="0035462D"/>
    <w:rsid w:val="00356011"/>
    <w:rsid w:val="00360C27"/>
    <w:rsid w:val="003642D8"/>
    <w:rsid w:val="00371D54"/>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77D6A"/>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843BB"/>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21F"/>
    <w:rsid w:val="00AC5B47"/>
    <w:rsid w:val="00AC64DD"/>
    <w:rsid w:val="00AC6BC6"/>
    <w:rsid w:val="00AD2A4F"/>
    <w:rsid w:val="00AD7CB5"/>
    <w:rsid w:val="00AE1829"/>
    <w:rsid w:val="00AE2DB5"/>
    <w:rsid w:val="00AE365D"/>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2110"/>
    <w:rsid w:val="00C45231"/>
    <w:rsid w:val="00C47ED1"/>
    <w:rsid w:val="00C60D34"/>
    <w:rsid w:val="00C711AB"/>
    <w:rsid w:val="00C72833"/>
    <w:rsid w:val="00C74927"/>
    <w:rsid w:val="00C76EC7"/>
    <w:rsid w:val="00C809E5"/>
    <w:rsid w:val="00C80F1D"/>
    <w:rsid w:val="00C92E9C"/>
    <w:rsid w:val="00C93F40"/>
    <w:rsid w:val="00C9573D"/>
    <w:rsid w:val="00CA3D0C"/>
    <w:rsid w:val="00CA6A6B"/>
    <w:rsid w:val="00CB2693"/>
    <w:rsid w:val="00CB72B8"/>
    <w:rsid w:val="00CE28C7"/>
    <w:rsid w:val="00CE4F4C"/>
    <w:rsid w:val="00CE638E"/>
    <w:rsid w:val="00CF23C9"/>
    <w:rsid w:val="00D0243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4C26"/>
    <w:rsid w:val="00EF5B67"/>
    <w:rsid w:val="00F00DC6"/>
    <w:rsid w:val="00F024FB"/>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2C03"/>
    <w:rsid w:val="00F93045"/>
    <w:rsid w:val="00F97D03"/>
    <w:rsid w:val="00FA1266"/>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0751A-1BCA-4F04-B699-96AC1752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5063</Words>
  <Characters>28861</Characters>
  <Application>Microsoft Office Word</Application>
  <DocSecurity>0</DocSecurity>
  <Lines>240</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33857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2</cp:revision>
  <cp:lastPrinted>2019-02-25T14:05:00Z</cp:lastPrinted>
  <dcterms:created xsi:type="dcterms:W3CDTF">2023-10-19T12:28:00Z</dcterms:created>
  <dcterms:modified xsi:type="dcterms:W3CDTF">2023-10-19T12:28:00Z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(3)tH1TKZLLOVNKDenTLLbIB57NuIgzQeONAkEud/piuwIi/J5nkLxoMcGvXNtp2x4CSMtr+5CE
oAn0FJmiSRdUg/11GLqQnMxrqUNuyVzCjA3Jpvr3iucqQeRKzh1GAPVi6Xkb4k0OHyS1psjK
8ggtzWIxD7LOa1q2RgcnH9i6J0sg1BV8OtY/2UEsajlUqzVQJ97lSV+Gaxtg7xv74NuKpA37
XuJfk2s0k/zrNrBzXO</vt:lpwstr>
  </property>
  <property fmtid="{D5CDD505-2E9C-101B-9397-08002B2CF9AE}" pid="3" name="_2015_ms_pID_7253431">
    <vt:lpwstr>+kH+y/6lBC/s01CkvqhRImDOpsPt5GO8HB2YR6L4q2pmbP7qd2hRmQ
41v77Nb66i5iyqnNdM0dPmCtqR8jcw0h6hInOYMDUTeckryEL4WiJyfFw0HQFoEWIDSM3FQs
bPVObG3s+clckLa7WRIxrsR/mhK6r36mIz7ZUnzIZkrTwc39tR1OQYQOOUhaThPGfb/twxvn
MSPgdF3JRs3MeyxhgfeYGz59ncr+1S6EF2pB</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1697515125</vt:lpwstr>
  </property>
</Properties>
</file>